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74A7E" w14:textId="77777777" w:rsidR="00866A36" w:rsidRDefault="00866A36" w:rsidP="00866A36">
      <w:r w:rsidRPr="00866A36">
        <w:rPr>
          <w:noProof/>
        </w:rPr>
        <w:drawing>
          <wp:anchor distT="0" distB="0" distL="114300" distR="114300" simplePos="0" relativeHeight="251659264" behindDoc="1" locked="0" layoutInCell="1" allowOverlap="1" wp14:anchorId="7D774C70" wp14:editId="7D774C71">
            <wp:simplePos x="0" y="0"/>
            <wp:positionH relativeFrom="column">
              <wp:posOffset>1515110</wp:posOffset>
            </wp:positionH>
            <wp:positionV relativeFrom="paragraph">
              <wp:posOffset>765810</wp:posOffset>
            </wp:positionV>
            <wp:extent cx="2286000" cy="192405"/>
            <wp:effectExtent l="0" t="0" r="0" b="1079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36">
        <w:rPr>
          <w:noProof/>
        </w:rPr>
        <w:drawing>
          <wp:anchor distT="0" distB="0" distL="114300" distR="114300" simplePos="0" relativeHeight="251660288" behindDoc="1" locked="0" layoutInCell="1" allowOverlap="1" wp14:anchorId="7D774C72" wp14:editId="7D774C73">
            <wp:simplePos x="0" y="0"/>
            <wp:positionH relativeFrom="column">
              <wp:posOffset>152400</wp:posOffset>
            </wp:positionH>
            <wp:positionV relativeFrom="paragraph">
              <wp:posOffset>495300</wp:posOffset>
            </wp:positionV>
            <wp:extent cx="1143000" cy="472440"/>
            <wp:effectExtent l="0" t="0" r="0" b="1016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74A7F" w14:textId="77777777" w:rsidR="00866A36" w:rsidRDefault="00866A36" w:rsidP="00866A36">
      <w:pPr>
        <w:jc w:val="center"/>
      </w:pPr>
    </w:p>
    <w:p w14:paraId="7D774A80" w14:textId="77777777" w:rsidR="00866A36" w:rsidRDefault="00F4493A" w:rsidP="00866A36">
      <w:pPr>
        <w:jc w:val="center"/>
      </w:pPr>
      <w:r w:rsidRPr="00CD1FB4">
        <w:rPr>
          <w:rFonts w:ascii="Garamond" w:hAnsi="Garamond"/>
          <w:noProof/>
          <w:color w:val="1F497D" w:themeColor="text2"/>
        </w:rPr>
        <w:drawing>
          <wp:anchor distT="0" distB="0" distL="114300" distR="114300" simplePos="0" relativeHeight="251665919" behindDoc="1" locked="0" layoutInCell="1" allowOverlap="1" wp14:anchorId="7D774C74" wp14:editId="7D774C75">
            <wp:simplePos x="0" y="0"/>
            <wp:positionH relativeFrom="margin">
              <wp:posOffset>4505325</wp:posOffset>
            </wp:positionH>
            <wp:positionV relativeFrom="paragraph">
              <wp:posOffset>10795</wp:posOffset>
            </wp:positionV>
            <wp:extent cx="4496003" cy="3209925"/>
            <wp:effectExtent l="0" t="0" r="0" b="0"/>
            <wp:wrapNone/>
            <wp:docPr id="22" name="Picture 22" descr="C:\Users\doughertsa\Downloads\15693156639_fbf91f00d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ughertsa\Downloads\15693156639_fbf91f00d4_z.jpg"/>
                    <pic:cNvPicPr>
                      <a:picLocks noChangeAspect="1" noChangeArrowheads="1"/>
                    </pic:cNvPicPr>
                  </pic:nvPicPr>
                  <pic:blipFill>
                    <a:blip r:embed="rId10">
                      <a:clrChange>
                        <a:clrFrom>
                          <a:srgbClr val="D7D7D7"/>
                        </a:clrFrom>
                        <a:clrTo>
                          <a:srgbClr val="D7D7D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1">
                              <a14:imgEffect>
                                <a14:saturation sat="0"/>
                              </a14:imgEffect>
                              <a14:imgEffect>
                                <a14:brightnessContrast bright="39000"/>
                              </a14:imgEffect>
                            </a14:imgLayer>
                          </a14:imgProps>
                        </a:ext>
                        <a:ext uri="{28A0092B-C50C-407E-A947-70E740481C1C}">
                          <a14:useLocalDpi xmlns:a14="http://schemas.microsoft.com/office/drawing/2010/main" val="0"/>
                        </a:ext>
                      </a:extLst>
                    </a:blip>
                    <a:srcRect/>
                    <a:stretch>
                      <a:fillRect/>
                    </a:stretch>
                  </pic:blipFill>
                  <pic:spPr bwMode="auto">
                    <a:xfrm>
                      <a:off x="0" y="0"/>
                      <a:ext cx="4496003" cy="320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74A81" w14:textId="77777777" w:rsidR="00866A36" w:rsidRDefault="00866A36" w:rsidP="00866A36">
      <w:pPr>
        <w:jc w:val="center"/>
      </w:pPr>
    </w:p>
    <w:p w14:paraId="7D774A82" w14:textId="77777777" w:rsidR="00866A36" w:rsidRPr="00866A36" w:rsidRDefault="00F4493A" w:rsidP="00F4493A">
      <w:pPr>
        <w:tabs>
          <w:tab w:val="left" w:pos="12465"/>
        </w:tabs>
        <w:rPr>
          <w:sz w:val="96"/>
          <w:szCs w:val="96"/>
        </w:rPr>
      </w:pPr>
      <w:r>
        <w:rPr>
          <w:sz w:val="96"/>
          <w:szCs w:val="96"/>
        </w:rPr>
        <w:tab/>
      </w:r>
    </w:p>
    <w:p w14:paraId="7D774A83" w14:textId="6056428D" w:rsidR="006251F3" w:rsidRPr="00F10D88" w:rsidRDefault="00866A36" w:rsidP="00866A36">
      <w:pPr>
        <w:rPr>
          <w:sz w:val="32"/>
          <w:szCs w:val="32"/>
        </w:rPr>
      </w:pPr>
      <w:r w:rsidRPr="00866A36">
        <w:rPr>
          <w:rFonts w:ascii="Garamond" w:hAnsi="Garamond"/>
          <w:color w:val="17365D" w:themeColor="text2" w:themeShade="BF"/>
          <w:sz w:val="96"/>
          <w:szCs w:val="96"/>
        </w:rPr>
        <w:t xml:space="preserve">Middle School </w:t>
      </w:r>
      <w:r w:rsidR="00F10D88">
        <w:rPr>
          <w:rFonts w:ascii="Garamond" w:hAnsi="Garamond"/>
          <w:color w:val="17365D" w:themeColor="text2" w:themeShade="BF"/>
          <w:sz w:val="96"/>
          <w:szCs w:val="96"/>
        </w:rPr>
        <w:t>(Grades 6-8)</w:t>
      </w:r>
      <w:r w:rsidRPr="00866A36">
        <w:rPr>
          <w:rFonts w:ascii="Garamond" w:hAnsi="Garamond"/>
          <w:color w:val="17365D" w:themeColor="text2" w:themeShade="BF"/>
          <w:sz w:val="96"/>
          <w:szCs w:val="96"/>
        </w:rPr>
        <w:br/>
        <w:t>Visual Arts Curriculum Guide</w:t>
      </w:r>
      <w:r w:rsidR="00F10D88">
        <w:rPr>
          <w:rFonts w:ascii="Garamond" w:hAnsi="Garamond"/>
          <w:color w:val="17365D" w:themeColor="text2" w:themeShade="BF"/>
          <w:sz w:val="96"/>
          <w:szCs w:val="96"/>
        </w:rPr>
        <w:br/>
      </w:r>
      <w:r w:rsidR="00B2389A">
        <w:rPr>
          <w:rFonts w:ascii="Garamond" w:hAnsi="Garamond"/>
          <w:color w:val="17365D" w:themeColor="text2" w:themeShade="BF"/>
          <w:sz w:val="32"/>
          <w:szCs w:val="32"/>
        </w:rPr>
        <w:t>2018-2019</w:t>
      </w:r>
    </w:p>
    <w:p w14:paraId="7D774A84" w14:textId="77777777" w:rsidR="00866A36" w:rsidRDefault="00866A36" w:rsidP="00866A36"/>
    <w:p w14:paraId="7D774A85" w14:textId="77777777" w:rsidR="00866A36" w:rsidRDefault="00866A36" w:rsidP="00866A36"/>
    <w:p w14:paraId="7D774A86" w14:textId="77777777" w:rsidR="00866A36" w:rsidRDefault="00866A36" w:rsidP="00866A36"/>
    <w:p w14:paraId="7D774A87" w14:textId="7A7B9276" w:rsidR="0078587B" w:rsidRDefault="0078587B" w:rsidP="0078587B">
      <w:pPr>
        <w:spacing w:line="280" w:lineRule="atLeast"/>
        <w:rPr>
          <w:rFonts w:ascii="Garamond" w:hAnsi="Garamond" w:cs="Gill Sans"/>
          <w:color w:val="00467F"/>
          <w:sz w:val="28"/>
          <w:szCs w:val="28"/>
        </w:rPr>
      </w:pPr>
      <w:r>
        <w:rPr>
          <w:rFonts w:ascii="Gill Sans" w:hAnsi="Gill Sans" w:cs="Gill Sans"/>
          <w:b/>
          <w:color w:val="00467F"/>
          <w:sz w:val="24"/>
          <w:szCs w:val="24"/>
        </w:rPr>
        <w:t>Visual Arts Curriculum, Instruction, and Assessment</w:t>
      </w:r>
      <w:r>
        <w:rPr>
          <w:rFonts w:ascii="Gill Sans" w:hAnsi="Gill Sans" w:cs="Gill Sans"/>
          <w:b/>
          <w:color w:val="00467F"/>
          <w:sz w:val="20"/>
          <w:szCs w:val="20"/>
        </w:rPr>
        <w:br/>
      </w:r>
      <w:r w:rsidR="0023609A">
        <w:rPr>
          <w:rFonts w:ascii="Garamond" w:hAnsi="Garamond" w:cs="Gill Sans"/>
          <w:color w:val="00467F"/>
          <w:sz w:val="28"/>
          <w:szCs w:val="28"/>
        </w:rPr>
        <w:t>2100 Fleur Drive</w:t>
      </w:r>
      <w:r>
        <w:rPr>
          <w:rFonts w:ascii="Garamond" w:hAnsi="Garamond" w:cs="Gill Sans"/>
          <w:color w:val="00467F"/>
          <w:sz w:val="28"/>
          <w:szCs w:val="28"/>
        </w:rPr>
        <w:t xml:space="preserve"> | Des Moines, Iowa 50312 | P: 515-242-7619 </w:t>
      </w:r>
      <w:r>
        <w:rPr>
          <w:rFonts w:ascii="Garamond" w:hAnsi="Garamond" w:cs="Gill Sans"/>
          <w:color w:val="00467F"/>
          <w:sz w:val="28"/>
          <w:szCs w:val="28"/>
        </w:rPr>
        <w:br/>
        <w:t>visualarts.dmschools.org</w:t>
      </w:r>
    </w:p>
    <w:p w14:paraId="7D774A88" w14:textId="77777777" w:rsidR="0078587B" w:rsidRDefault="0078587B" w:rsidP="0078587B">
      <w:pPr>
        <w:spacing w:after="0" w:line="240" w:lineRule="auto"/>
        <w:rPr>
          <w:rFonts w:ascii="Garamond" w:hAnsi="Garamond" w:cs="Gill Sans"/>
          <w:color w:val="00467F"/>
          <w:sz w:val="28"/>
          <w:szCs w:val="28"/>
        </w:rPr>
        <w:sectPr w:rsidR="0078587B" w:rsidSect="0023609A">
          <w:headerReference w:type="default" r:id="rId12"/>
          <w:pgSz w:w="15840" w:h="12240" w:orient="landscape"/>
          <w:pgMar w:top="720" w:right="720" w:bottom="720" w:left="720" w:header="720" w:footer="720" w:gutter="0"/>
          <w:cols w:space="720"/>
          <w:titlePg/>
          <w:docGrid w:linePitch="299"/>
        </w:sectPr>
      </w:pPr>
    </w:p>
    <w:p w14:paraId="7D774A8A" w14:textId="77777777" w:rsidR="00513E44" w:rsidRPr="00BD0B1B" w:rsidRDefault="00513E44" w:rsidP="00866A36">
      <w:pPr>
        <w:rPr>
          <w:rFonts w:ascii="Garamond" w:hAnsi="Garamond"/>
          <w:color w:val="17365D" w:themeColor="text2" w:themeShade="BF"/>
          <w:sz w:val="24"/>
          <w:szCs w:val="24"/>
        </w:rPr>
      </w:pPr>
      <w:r w:rsidRPr="00BD0B1B">
        <w:rPr>
          <w:rFonts w:ascii="Gill Sans MT" w:hAnsi="Gill Sans MT"/>
          <w:b/>
          <w:color w:val="17365D" w:themeColor="text2" w:themeShade="BF"/>
          <w:sz w:val="24"/>
          <w:szCs w:val="24"/>
        </w:rPr>
        <w:lastRenderedPageBreak/>
        <w:t>Superintendent</w:t>
      </w:r>
      <w:r w:rsidRPr="00BD0B1B">
        <w:rPr>
          <w:rFonts w:ascii="Garamond" w:hAnsi="Garamond"/>
          <w:color w:val="17365D" w:themeColor="text2" w:themeShade="BF"/>
          <w:sz w:val="24"/>
          <w:szCs w:val="24"/>
        </w:rPr>
        <w:br/>
        <w:t>Thomas Ahart, Ed.D</w:t>
      </w:r>
    </w:p>
    <w:p w14:paraId="34B75C56" w14:textId="77777777" w:rsidR="00B2389A" w:rsidRDefault="00676B7B" w:rsidP="00866A36">
      <w:pPr>
        <w:rPr>
          <w:rFonts w:ascii="Garamond" w:hAnsi="Garamond"/>
          <w:color w:val="17365D" w:themeColor="text2" w:themeShade="BF"/>
          <w:sz w:val="24"/>
          <w:szCs w:val="24"/>
        </w:rPr>
      </w:pPr>
      <w:r>
        <w:rPr>
          <w:rFonts w:ascii="Gill Sans MT" w:hAnsi="Gill Sans MT"/>
          <w:b/>
          <w:noProof/>
          <w:color w:val="17365D" w:themeColor="text2" w:themeShade="BF"/>
          <w:sz w:val="24"/>
          <w:szCs w:val="24"/>
        </w:rPr>
        <mc:AlternateContent>
          <mc:Choice Requires="wps">
            <w:drawing>
              <wp:anchor distT="0" distB="0" distL="114300" distR="114300" simplePos="0" relativeHeight="251658239" behindDoc="0" locked="0" layoutInCell="1" allowOverlap="1" wp14:anchorId="7D774C78" wp14:editId="7D774C79">
                <wp:simplePos x="0" y="0"/>
                <wp:positionH relativeFrom="column">
                  <wp:posOffset>4391025</wp:posOffset>
                </wp:positionH>
                <wp:positionV relativeFrom="paragraph">
                  <wp:posOffset>8890</wp:posOffset>
                </wp:positionV>
                <wp:extent cx="2952750" cy="1781175"/>
                <wp:effectExtent l="0" t="0" r="0" b="9525"/>
                <wp:wrapNone/>
                <wp:docPr id="2" name="Rectangle 2"/>
                <wp:cNvGraphicFramePr/>
                <a:graphic xmlns:a="http://schemas.openxmlformats.org/drawingml/2006/main">
                  <a:graphicData uri="http://schemas.microsoft.com/office/word/2010/wordprocessingShape">
                    <wps:wsp>
                      <wps:cNvSpPr/>
                      <wps:spPr>
                        <a:xfrm>
                          <a:off x="0" y="0"/>
                          <a:ext cx="2952750" cy="1781175"/>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642BDAC" id="Rectangle 2" o:spid="_x0000_s1026" style="position:absolute;margin-left:345.75pt;margin-top:.7pt;width:232.5pt;height:14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" fillcolor="#4f81bd [3204]" stroked="f" strokeweight="2pt">
                <v:fill opacity="24929f"/>
              </v:rect>
            </w:pict>
          </mc:Fallback>
        </mc:AlternateContent>
      </w:r>
      <w:r w:rsidR="0078587B">
        <w:rPr>
          <w:rFonts w:ascii="Gill Sans MT" w:hAnsi="Gill Sans MT"/>
          <w:b/>
          <w:color w:val="17365D" w:themeColor="text2" w:themeShade="BF"/>
          <w:sz w:val="24"/>
          <w:szCs w:val="24"/>
        </w:rPr>
        <w:t>E</w:t>
      </w:r>
      <w:r w:rsidR="00F4493A" w:rsidRPr="00F4493A">
        <w:rPr>
          <w:rFonts w:ascii="Garamond" w:hAnsi="Garamond"/>
          <w:noProof/>
          <w:color w:val="17365D" w:themeColor="text2" w:themeShade="BF"/>
          <w:sz w:val="24"/>
          <w:szCs w:val="24"/>
        </w:rPr>
        <w:drawing>
          <wp:anchor distT="0" distB="0" distL="114300" distR="114300" simplePos="0" relativeHeight="251667456" behindDoc="1" locked="0" layoutInCell="1" allowOverlap="1" wp14:anchorId="7D774C7A" wp14:editId="7D774C7B">
            <wp:simplePos x="0" y="0"/>
            <wp:positionH relativeFrom="column">
              <wp:posOffset>4800600</wp:posOffset>
            </wp:positionH>
            <wp:positionV relativeFrom="paragraph">
              <wp:posOffset>281305</wp:posOffset>
            </wp:positionV>
            <wp:extent cx="4086225" cy="2725420"/>
            <wp:effectExtent l="0" t="0" r="9525" b="0"/>
            <wp:wrapTight wrapText="bothSides">
              <wp:wrapPolygon edited="0">
                <wp:start x="0" y="0"/>
                <wp:lineTo x="0" y="21439"/>
                <wp:lineTo x="21550" y="21439"/>
                <wp:lineTo x="21550" y="0"/>
                <wp:lineTo x="0" y="0"/>
              </wp:wrapPolygon>
            </wp:wrapTight>
            <wp:docPr id="28" name="Picture 28" descr="C:\Users\doughertsa\Downloads\14115955569_eb60477d37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ughertsa\Downloads\14115955569_eb60477d37_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225" cy="2725420"/>
                    </a:xfrm>
                    <a:prstGeom prst="rect">
                      <a:avLst/>
                    </a:prstGeom>
                    <a:noFill/>
                    <a:ln>
                      <a:noFill/>
                    </a:ln>
                  </pic:spPr>
                </pic:pic>
              </a:graphicData>
            </a:graphic>
          </wp:anchor>
        </w:drawing>
      </w:r>
      <w:r w:rsidR="0078587B">
        <w:rPr>
          <w:rFonts w:ascii="Gill Sans MT" w:hAnsi="Gill Sans MT"/>
          <w:b/>
          <w:color w:val="17365D" w:themeColor="text2" w:themeShade="BF"/>
          <w:sz w:val="24"/>
          <w:szCs w:val="24"/>
        </w:rPr>
        <w:t xml:space="preserve">xecutive </w:t>
      </w:r>
      <w:r w:rsidR="00513E44" w:rsidRPr="00BD0B1B">
        <w:rPr>
          <w:rFonts w:ascii="Gill Sans MT" w:hAnsi="Gill Sans MT"/>
          <w:b/>
          <w:color w:val="17365D" w:themeColor="text2" w:themeShade="BF"/>
          <w:sz w:val="24"/>
          <w:szCs w:val="24"/>
        </w:rPr>
        <w:t>Director of Secondary Teaching &amp; Learning</w:t>
      </w:r>
      <w:r w:rsidR="00513E44" w:rsidRPr="00BD0B1B">
        <w:rPr>
          <w:rFonts w:ascii="Garamond" w:hAnsi="Garamond"/>
          <w:color w:val="17365D" w:themeColor="text2" w:themeShade="BF"/>
          <w:sz w:val="24"/>
          <w:szCs w:val="24"/>
        </w:rPr>
        <w:br/>
        <w:t>Noelle Tichy</w:t>
      </w:r>
    </w:p>
    <w:p w14:paraId="23445229" w14:textId="77777777" w:rsidR="00B2389A" w:rsidRPr="00B2389A" w:rsidRDefault="00B2389A" w:rsidP="00B2389A">
      <w:pPr>
        <w:spacing w:after="0" w:line="240" w:lineRule="auto"/>
        <w:rPr>
          <w:rFonts w:ascii="Gill Sans MT" w:hAnsi="Gill Sans MT"/>
          <w:b/>
          <w:color w:val="17365D" w:themeColor="text2" w:themeShade="BF"/>
          <w:sz w:val="24"/>
          <w:szCs w:val="24"/>
        </w:rPr>
      </w:pPr>
      <w:r w:rsidRPr="00B2389A">
        <w:rPr>
          <w:rFonts w:ascii="Gill Sans MT" w:hAnsi="Gill Sans MT"/>
          <w:b/>
          <w:color w:val="17365D" w:themeColor="text2" w:themeShade="BF"/>
          <w:sz w:val="24"/>
          <w:szCs w:val="24"/>
        </w:rPr>
        <w:t>Director of Secondary Teaching &amp; Learning</w:t>
      </w:r>
    </w:p>
    <w:p w14:paraId="41688519" w14:textId="77777777" w:rsidR="00B2389A" w:rsidRDefault="00B2389A" w:rsidP="00B2389A">
      <w:pPr>
        <w:spacing w:after="0" w:line="240" w:lineRule="auto"/>
        <w:rPr>
          <w:rFonts w:ascii="Garamond" w:hAnsi="Garamond"/>
          <w:color w:val="17365D" w:themeColor="text2" w:themeShade="BF"/>
          <w:sz w:val="24"/>
          <w:szCs w:val="24"/>
        </w:rPr>
      </w:pPr>
      <w:r w:rsidRPr="00B2389A">
        <w:rPr>
          <w:rFonts w:ascii="Garamond" w:hAnsi="Garamond"/>
          <w:color w:val="17365D" w:themeColor="text2" w:themeShade="BF"/>
          <w:sz w:val="24"/>
          <w:szCs w:val="24"/>
        </w:rPr>
        <w:t>Sarah Dougherty</w:t>
      </w:r>
    </w:p>
    <w:p w14:paraId="7D774A8B" w14:textId="24AAA429" w:rsidR="00866A36" w:rsidRPr="00B2389A" w:rsidRDefault="00676B7B" w:rsidP="00B2389A">
      <w:pPr>
        <w:spacing w:after="0" w:line="240" w:lineRule="auto"/>
        <w:rPr>
          <w:rFonts w:ascii="Gill Sans MT" w:hAnsi="Gill Sans MT"/>
          <w:b/>
          <w:color w:val="17365D" w:themeColor="text2" w:themeShade="BF"/>
          <w:sz w:val="24"/>
          <w:szCs w:val="24"/>
        </w:rPr>
      </w:pPr>
      <w:r w:rsidRPr="00B2389A">
        <w:rPr>
          <w:rFonts w:ascii="Gill Sans MT" w:hAnsi="Gill Sans MT"/>
          <w:b/>
          <w:noProof/>
          <w:color w:val="17365D" w:themeColor="text2" w:themeShade="BF"/>
          <w:sz w:val="24"/>
          <w:szCs w:val="24"/>
        </w:rPr>
        <mc:AlternateContent>
          <mc:Choice Requires="wps">
            <w:drawing>
              <wp:anchor distT="0" distB="0" distL="114300" distR="114300" simplePos="0" relativeHeight="251657214" behindDoc="0" locked="0" layoutInCell="1" allowOverlap="1" wp14:anchorId="7D774C7C" wp14:editId="7D774C7D">
                <wp:simplePos x="0" y="0"/>
                <wp:positionH relativeFrom="column">
                  <wp:posOffset>6848475</wp:posOffset>
                </wp:positionH>
                <wp:positionV relativeFrom="paragraph">
                  <wp:posOffset>516255</wp:posOffset>
                </wp:positionV>
                <wp:extent cx="1809750" cy="3609975"/>
                <wp:effectExtent l="0" t="0" r="0" b="9525"/>
                <wp:wrapNone/>
                <wp:docPr id="5" name="Rectangle 5"/>
                <wp:cNvGraphicFramePr/>
                <a:graphic xmlns:a="http://schemas.openxmlformats.org/drawingml/2006/main">
                  <a:graphicData uri="http://schemas.microsoft.com/office/word/2010/wordprocessingShape">
                    <wps:wsp>
                      <wps:cNvSpPr/>
                      <wps:spPr>
                        <a:xfrm>
                          <a:off x="0" y="0"/>
                          <a:ext cx="1809750" cy="3609975"/>
                        </a:xfrm>
                        <a:prstGeom prst="rect">
                          <a:avLst/>
                        </a:prstGeom>
                        <a:solidFill>
                          <a:srgbClr val="FFC000">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9141B33" id="Rectangle 5" o:spid="_x0000_s1026" style="position:absolute;margin-left:539.25pt;margin-top:40.65pt;width:142.5pt;height:284.2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" fillcolor="#ffc000" stroked="f" strokeweight="2pt">
                <v:fill opacity="18247f"/>
              </v:rect>
            </w:pict>
          </mc:Fallback>
        </mc:AlternateContent>
      </w:r>
    </w:p>
    <w:p w14:paraId="7D774A8C" w14:textId="3D7FE2AA" w:rsidR="00BA381F" w:rsidRPr="00612CCB" w:rsidRDefault="00BA381F" w:rsidP="00866A36">
      <w:pPr>
        <w:rPr>
          <w:rFonts w:ascii="Garamond" w:hAnsi="Garamond"/>
          <w:color w:val="17365D" w:themeColor="text2" w:themeShade="BF"/>
          <w:sz w:val="24"/>
          <w:szCs w:val="24"/>
        </w:rPr>
      </w:pPr>
      <w:r w:rsidRPr="00E101F3">
        <w:rPr>
          <w:rFonts w:ascii="Gill Sans MT" w:hAnsi="Gill Sans MT"/>
          <w:b/>
          <w:color w:val="17365D" w:themeColor="text2" w:themeShade="BF"/>
          <w:sz w:val="24"/>
          <w:szCs w:val="24"/>
        </w:rPr>
        <w:t>Visual Arts Curriculum Coordinator</w:t>
      </w:r>
      <w:r w:rsidRPr="00612CCB">
        <w:rPr>
          <w:rFonts w:ascii="Gill Sans MT" w:hAnsi="Gill Sans MT"/>
          <w:color w:val="17365D" w:themeColor="text2" w:themeShade="BF"/>
          <w:sz w:val="24"/>
          <w:szCs w:val="24"/>
        </w:rPr>
        <w:br/>
      </w:r>
      <w:r w:rsidR="00BF50C6">
        <w:rPr>
          <w:rFonts w:ascii="Garamond" w:hAnsi="Garamond"/>
          <w:color w:val="17365D" w:themeColor="text2" w:themeShade="BF"/>
          <w:sz w:val="24"/>
          <w:szCs w:val="24"/>
        </w:rPr>
        <w:t>Benjamin Heinen</w:t>
      </w:r>
    </w:p>
    <w:p w14:paraId="7D774A8D" w14:textId="0CCE3691" w:rsidR="001F15B0" w:rsidRDefault="00BA381F" w:rsidP="00B2389A">
      <w:pPr>
        <w:spacing w:after="0" w:line="240" w:lineRule="auto"/>
        <w:rPr>
          <w:rFonts w:ascii="Garamond" w:hAnsi="Garamond"/>
          <w:color w:val="17365D" w:themeColor="text2" w:themeShade="BF"/>
          <w:sz w:val="24"/>
          <w:szCs w:val="24"/>
        </w:rPr>
      </w:pPr>
      <w:r w:rsidRPr="00E101F3">
        <w:rPr>
          <w:rFonts w:ascii="Gill Sans MT" w:hAnsi="Gill Sans MT"/>
          <w:b/>
          <w:color w:val="17365D" w:themeColor="text2" w:themeShade="BF"/>
          <w:sz w:val="24"/>
          <w:szCs w:val="24"/>
        </w:rPr>
        <w:t xml:space="preserve">Secondary Curriculum Lead Team Editors – Middle School </w:t>
      </w:r>
      <w:r w:rsidRPr="00612CCB">
        <w:rPr>
          <w:rFonts w:ascii="Gill Sans MT" w:hAnsi="Gill Sans MT"/>
          <w:color w:val="17365D" w:themeColor="text2" w:themeShade="BF"/>
          <w:sz w:val="24"/>
          <w:szCs w:val="24"/>
        </w:rPr>
        <w:br/>
      </w:r>
      <w:r w:rsidR="00B2389A">
        <w:rPr>
          <w:rFonts w:ascii="Garamond" w:hAnsi="Garamond"/>
          <w:color w:val="17365D" w:themeColor="text2" w:themeShade="BF"/>
          <w:sz w:val="24"/>
          <w:szCs w:val="24"/>
        </w:rPr>
        <w:t>Jessica Wenck, Weeks Middle School</w:t>
      </w:r>
    </w:p>
    <w:p w14:paraId="5E10143E" w14:textId="044189C6" w:rsidR="00B2389A" w:rsidRDefault="00B2389A" w:rsidP="00B2389A">
      <w:pPr>
        <w:spacing w:after="0" w:line="240" w:lineRule="auto"/>
        <w:rPr>
          <w:rFonts w:ascii="Garamond" w:hAnsi="Garamond"/>
          <w:color w:val="17365D" w:themeColor="text2" w:themeShade="BF"/>
          <w:sz w:val="24"/>
          <w:szCs w:val="24"/>
        </w:rPr>
      </w:pPr>
      <w:r>
        <w:rPr>
          <w:rFonts w:ascii="Garamond" w:hAnsi="Garamond"/>
          <w:color w:val="17365D" w:themeColor="text2" w:themeShade="BF"/>
          <w:sz w:val="24"/>
          <w:szCs w:val="24"/>
        </w:rPr>
        <w:t>Kara Dare, Cowles Montessori School</w:t>
      </w:r>
    </w:p>
    <w:p w14:paraId="614F16D7" w14:textId="4AF05A9B" w:rsidR="00B2389A" w:rsidRDefault="00B2389A" w:rsidP="00B2389A">
      <w:pPr>
        <w:spacing w:after="0" w:line="240" w:lineRule="auto"/>
        <w:rPr>
          <w:rFonts w:ascii="Garamond" w:hAnsi="Garamond"/>
          <w:color w:val="17365D" w:themeColor="text2" w:themeShade="BF"/>
          <w:sz w:val="24"/>
          <w:szCs w:val="24"/>
        </w:rPr>
      </w:pPr>
      <w:r>
        <w:rPr>
          <w:rFonts w:ascii="Garamond" w:hAnsi="Garamond"/>
          <w:color w:val="17365D" w:themeColor="text2" w:themeShade="BF"/>
          <w:sz w:val="24"/>
          <w:szCs w:val="24"/>
        </w:rPr>
        <w:t>Margo Greenberg, Meredith Middles School</w:t>
      </w:r>
    </w:p>
    <w:p w14:paraId="01D0D1B1" w14:textId="301D7825" w:rsidR="00B2389A" w:rsidRDefault="00B2389A" w:rsidP="00B2389A">
      <w:pPr>
        <w:spacing w:after="0" w:line="240" w:lineRule="auto"/>
        <w:rPr>
          <w:rFonts w:ascii="Garamond" w:hAnsi="Garamond"/>
          <w:color w:val="17365D" w:themeColor="text2" w:themeShade="BF"/>
          <w:sz w:val="24"/>
          <w:szCs w:val="24"/>
        </w:rPr>
      </w:pPr>
      <w:r>
        <w:rPr>
          <w:rFonts w:ascii="Garamond" w:hAnsi="Garamond"/>
          <w:color w:val="17365D" w:themeColor="text2" w:themeShade="BF"/>
          <w:sz w:val="24"/>
          <w:szCs w:val="24"/>
        </w:rPr>
        <w:t>Lisa Hesse, Hoyt Middle School</w:t>
      </w:r>
    </w:p>
    <w:p w14:paraId="7596F902" w14:textId="77777777" w:rsidR="00B2389A" w:rsidRPr="00612CCB" w:rsidRDefault="00B2389A" w:rsidP="00B2389A">
      <w:pPr>
        <w:spacing w:after="0" w:line="240" w:lineRule="auto"/>
        <w:rPr>
          <w:rFonts w:ascii="Garamond" w:hAnsi="Garamond"/>
          <w:color w:val="17365D" w:themeColor="text2" w:themeShade="BF"/>
          <w:sz w:val="24"/>
          <w:szCs w:val="24"/>
        </w:rPr>
      </w:pPr>
    </w:p>
    <w:p w14:paraId="1854B88D" w14:textId="17B2AFB9" w:rsidR="00B2389A" w:rsidRDefault="001F15B0" w:rsidP="00B2389A">
      <w:pPr>
        <w:spacing w:after="0" w:line="240" w:lineRule="auto"/>
        <w:rPr>
          <w:rFonts w:ascii="Garamond" w:hAnsi="Garamond"/>
          <w:color w:val="17365D" w:themeColor="text2" w:themeShade="BF"/>
          <w:sz w:val="24"/>
          <w:szCs w:val="24"/>
        </w:rPr>
      </w:pPr>
      <w:r w:rsidRPr="00E101F3">
        <w:rPr>
          <w:rFonts w:ascii="Gill Sans MT" w:hAnsi="Gill Sans MT"/>
          <w:b/>
          <w:color w:val="17365D" w:themeColor="text2" w:themeShade="BF"/>
          <w:sz w:val="24"/>
          <w:szCs w:val="24"/>
        </w:rPr>
        <w:t>Secondary Curriculum Lead Team Editors – High School</w:t>
      </w:r>
      <w:r w:rsidRPr="00612CCB">
        <w:rPr>
          <w:rFonts w:ascii="Gill Sans MT" w:hAnsi="Gill Sans MT"/>
          <w:color w:val="17365D" w:themeColor="text2" w:themeShade="BF"/>
          <w:sz w:val="24"/>
          <w:szCs w:val="24"/>
        </w:rPr>
        <w:br/>
      </w:r>
      <w:r w:rsidR="00B2389A">
        <w:rPr>
          <w:rFonts w:ascii="Garamond" w:hAnsi="Garamond"/>
          <w:color w:val="17365D" w:themeColor="text2" w:themeShade="BF"/>
          <w:sz w:val="24"/>
          <w:szCs w:val="24"/>
        </w:rPr>
        <w:t>Amy Palmer, North High School</w:t>
      </w:r>
    </w:p>
    <w:p w14:paraId="3D0C0856" w14:textId="4CF6ECA8" w:rsidR="00B2389A" w:rsidRDefault="00B2389A" w:rsidP="00B2389A">
      <w:pPr>
        <w:spacing w:after="0" w:line="240" w:lineRule="auto"/>
        <w:rPr>
          <w:rFonts w:ascii="Garamond" w:hAnsi="Garamond"/>
          <w:color w:val="17365D" w:themeColor="text2" w:themeShade="BF"/>
          <w:sz w:val="24"/>
          <w:szCs w:val="24"/>
        </w:rPr>
      </w:pPr>
      <w:r>
        <w:rPr>
          <w:rFonts w:ascii="Garamond" w:hAnsi="Garamond"/>
          <w:color w:val="17365D" w:themeColor="text2" w:themeShade="BF"/>
          <w:sz w:val="24"/>
          <w:szCs w:val="24"/>
        </w:rPr>
        <w:t>Heather Worthington, Lincoln High School</w:t>
      </w:r>
    </w:p>
    <w:p w14:paraId="7D774A8E" w14:textId="25E33428" w:rsidR="006251F3" w:rsidRDefault="00BA381F" w:rsidP="001F15B0">
      <w:r>
        <w:rPr>
          <w:rFonts w:ascii="Gill Sans MT" w:hAnsi="Gill Sans MT"/>
          <w:color w:val="17365D" w:themeColor="text2" w:themeShade="BF"/>
          <w:sz w:val="28"/>
          <w:szCs w:val="28"/>
        </w:rPr>
        <w:br/>
      </w:r>
    </w:p>
    <w:p w14:paraId="7D774A8F" w14:textId="5E0E5BDB" w:rsidR="001F15B0" w:rsidRDefault="006251F3" w:rsidP="001F15B0">
      <w:pPr>
        <w:rPr>
          <w:rFonts w:ascii="Garamond" w:hAnsi="Garamond"/>
          <w:color w:val="17365D" w:themeColor="text2" w:themeShade="BF"/>
          <w:sz w:val="36"/>
          <w:szCs w:val="36"/>
        </w:rPr>
      </w:pPr>
      <w:r>
        <w:br w:type="page"/>
      </w:r>
    </w:p>
    <w:p w14:paraId="7D774A90" w14:textId="276FDDBF" w:rsidR="00BD0B1B" w:rsidRDefault="003068B1" w:rsidP="001F15B0">
      <w:pPr>
        <w:rPr>
          <w:rFonts w:ascii="Garamond" w:hAnsi="Garamond"/>
          <w:color w:val="17365D" w:themeColor="text2" w:themeShade="BF"/>
          <w:sz w:val="32"/>
          <w:szCs w:val="32"/>
        </w:rPr>
      </w:pPr>
      <w:r w:rsidRPr="003068B1">
        <w:rPr>
          <w:rFonts w:ascii="Gill Sans MT" w:hAnsi="Gill Sans MT"/>
          <w:b/>
          <w:noProof/>
          <w:color w:val="17365D" w:themeColor="text2" w:themeShade="BF"/>
          <w:sz w:val="36"/>
          <w:szCs w:val="36"/>
        </w:rPr>
        <w:lastRenderedPageBreak/>
        <w:drawing>
          <wp:anchor distT="0" distB="0" distL="114300" distR="114300" simplePos="0" relativeHeight="251665408" behindDoc="1" locked="0" layoutInCell="1" allowOverlap="1" wp14:anchorId="7D774C80" wp14:editId="79A23201">
            <wp:simplePos x="0" y="0"/>
            <wp:positionH relativeFrom="margin">
              <wp:align>left</wp:align>
            </wp:positionH>
            <wp:positionV relativeFrom="margin">
              <wp:align>top</wp:align>
            </wp:positionV>
            <wp:extent cx="3864610" cy="5805805"/>
            <wp:effectExtent l="0" t="0" r="0" b="10795"/>
            <wp:wrapSquare wrapText="bothSides"/>
            <wp:docPr id="33" name="Picture 33" descr="C:\Users\doughertsa\Downloads\13785880385_5cc0887cce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ughertsa\Downloads\13785880385_5cc0887cce_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4610" cy="580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B1B">
        <w:rPr>
          <w:rFonts w:ascii="Gill Sans MT" w:hAnsi="Gill Sans MT"/>
          <w:b/>
          <w:color w:val="17365D" w:themeColor="text2" w:themeShade="BF"/>
          <w:sz w:val="36"/>
          <w:szCs w:val="36"/>
        </w:rPr>
        <w:t>Foreword</w:t>
      </w:r>
      <w:r w:rsidR="003B3044">
        <w:rPr>
          <w:rFonts w:ascii="Gill Sans MT" w:hAnsi="Gill Sans MT"/>
          <w:b/>
          <w:color w:val="17365D" w:themeColor="text2" w:themeShade="BF"/>
          <w:sz w:val="36"/>
          <w:szCs w:val="36"/>
        </w:rPr>
        <w:t xml:space="preserve"> </w:t>
      </w:r>
      <w:r w:rsidR="00BD0B1B">
        <w:rPr>
          <w:rFonts w:ascii="Garamond" w:hAnsi="Garamond"/>
          <w:color w:val="17365D" w:themeColor="text2" w:themeShade="BF"/>
          <w:sz w:val="32"/>
          <w:szCs w:val="32"/>
        </w:rPr>
        <w:t xml:space="preserve">The curriculum in this document is based on the National Core Arts Standards published in the spring of 2014. It has been developed by visual art educators and curriculum specialists in the Des Moines Public Schools. The objectives in this curriculum guide are the minimum requirements in the visual arts that set rigorous, relevant, clear, and measurable learning targets and expectations for what teachers should teach and students should learn. Schools and educators are continuously encouraged to go beyond these targets to better serve </w:t>
      </w:r>
      <w:r w:rsidR="00D75421">
        <w:rPr>
          <w:rFonts w:ascii="Garamond" w:hAnsi="Garamond"/>
          <w:color w:val="17365D" w:themeColor="text2" w:themeShade="BF"/>
          <w:sz w:val="32"/>
          <w:szCs w:val="32"/>
        </w:rPr>
        <w:t>the needs of</w:t>
      </w:r>
      <w:r w:rsidR="003B3044">
        <w:rPr>
          <w:rFonts w:ascii="Garamond" w:hAnsi="Garamond"/>
          <w:color w:val="17365D" w:themeColor="text2" w:themeShade="BF"/>
          <w:sz w:val="32"/>
          <w:szCs w:val="32"/>
        </w:rPr>
        <w:t xml:space="preserve"> </w:t>
      </w:r>
      <w:r w:rsidR="00BD0B1B">
        <w:rPr>
          <w:rFonts w:ascii="Garamond" w:hAnsi="Garamond"/>
          <w:color w:val="17365D" w:themeColor="text2" w:themeShade="BF"/>
          <w:sz w:val="32"/>
          <w:szCs w:val="32"/>
        </w:rPr>
        <w:t>all students in the visual arts.</w:t>
      </w:r>
    </w:p>
    <w:p w14:paraId="7D774A91" w14:textId="77777777" w:rsidR="00BD0B1B" w:rsidRPr="00BD0B1B" w:rsidRDefault="00BD0B1B" w:rsidP="001F15B0">
      <w:pPr>
        <w:rPr>
          <w:rFonts w:ascii="Gill Sans MT" w:hAnsi="Gill Sans MT"/>
          <w:b/>
          <w:color w:val="17365D" w:themeColor="text2" w:themeShade="BF"/>
          <w:sz w:val="36"/>
          <w:szCs w:val="36"/>
        </w:rPr>
      </w:pPr>
    </w:p>
    <w:p w14:paraId="7D774A92" w14:textId="77777777" w:rsidR="00BD0B1B" w:rsidRPr="00D75421" w:rsidRDefault="00BD0B1B" w:rsidP="001F15B0">
      <w:pPr>
        <w:rPr>
          <w:rFonts w:ascii="Garamond" w:hAnsi="Garamond"/>
          <w:i/>
          <w:color w:val="17365D" w:themeColor="text2" w:themeShade="BF"/>
          <w:sz w:val="32"/>
          <w:szCs w:val="32"/>
        </w:rPr>
      </w:pPr>
      <w:r w:rsidRPr="00E101F3">
        <w:rPr>
          <w:rFonts w:ascii="Gill Sans MT" w:hAnsi="Gill Sans MT"/>
          <w:b/>
          <w:color w:val="17365D" w:themeColor="text2" w:themeShade="BF"/>
          <w:sz w:val="36"/>
          <w:szCs w:val="36"/>
        </w:rPr>
        <w:t>Definition of the Visual Arts</w:t>
      </w:r>
      <w:r>
        <w:rPr>
          <w:rFonts w:ascii="Gill Sans MT" w:hAnsi="Gill Sans MT"/>
          <w:color w:val="17365D" w:themeColor="text2" w:themeShade="BF"/>
          <w:sz w:val="28"/>
          <w:szCs w:val="28"/>
        </w:rPr>
        <w:br/>
      </w:r>
      <w:r w:rsidRPr="001F15B0">
        <w:rPr>
          <w:rFonts w:ascii="Garamond" w:hAnsi="Garamond"/>
          <w:color w:val="17365D" w:themeColor="text2" w:themeShade="BF"/>
          <w:sz w:val="32"/>
          <w:szCs w:val="32"/>
        </w:rPr>
        <w:t>Visual arts include the traditional fine arts such as drawing, painting, printmaking, photography, and sculpture; media arts including film, graphic communications, animation, and emerging technologies; architectural, environmental, and industrial arts such as urban, interior, product, and landscape design; folk arts; and works of art such as ceramics, fibers, jewelry, works in wood, paper, and other materials. –</w:t>
      </w:r>
      <w:r w:rsidRPr="001F15B0">
        <w:rPr>
          <w:rFonts w:ascii="Garamond" w:hAnsi="Garamond"/>
          <w:i/>
          <w:color w:val="17365D" w:themeColor="text2" w:themeShade="BF"/>
          <w:sz w:val="32"/>
          <w:szCs w:val="32"/>
        </w:rPr>
        <w:t>National Art Education Association</w:t>
      </w:r>
    </w:p>
    <w:p w14:paraId="7D774A94" w14:textId="77777777" w:rsidR="003068B1" w:rsidRDefault="00CD1FB4" w:rsidP="003068B1">
      <w:pPr>
        <w:rPr>
          <w:rFonts w:ascii="Gill Sans MT" w:hAnsi="Gill Sans MT"/>
          <w:b/>
          <w:color w:val="17365D" w:themeColor="text2" w:themeShade="BF"/>
          <w:sz w:val="28"/>
          <w:szCs w:val="28"/>
        </w:rPr>
      </w:pPr>
      <w:r>
        <w:rPr>
          <w:rFonts w:ascii="Gill Sans MT" w:hAnsi="Gill Sans MT"/>
          <w:b/>
          <w:noProof/>
          <w:color w:val="17365D" w:themeColor="text2" w:themeShade="BF"/>
          <w:sz w:val="24"/>
          <w:szCs w:val="24"/>
        </w:rPr>
        <w:lastRenderedPageBreak/>
        <mc:AlternateContent>
          <mc:Choice Requires="wps">
            <w:drawing>
              <wp:anchor distT="0" distB="0" distL="114300" distR="114300" simplePos="0" relativeHeight="251656189" behindDoc="1" locked="0" layoutInCell="1" allowOverlap="1" wp14:anchorId="7D774C84" wp14:editId="7D774C85">
                <wp:simplePos x="0" y="0"/>
                <wp:positionH relativeFrom="margin">
                  <wp:align>right</wp:align>
                </wp:positionH>
                <wp:positionV relativeFrom="paragraph">
                  <wp:posOffset>12700</wp:posOffset>
                </wp:positionV>
                <wp:extent cx="4267200" cy="2943225"/>
                <wp:effectExtent l="0" t="0" r="0" b="9525"/>
                <wp:wrapNone/>
                <wp:docPr id="10" name="Rectangle 10"/>
                <wp:cNvGraphicFramePr/>
                <a:graphic xmlns:a="http://schemas.openxmlformats.org/drawingml/2006/main">
                  <a:graphicData uri="http://schemas.microsoft.com/office/word/2010/wordprocessingShape">
                    <wps:wsp>
                      <wps:cNvSpPr/>
                      <wps:spPr>
                        <a:xfrm>
                          <a:off x="0" y="0"/>
                          <a:ext cx="4267200" cy="2943225"/>
                        </a:xfrm>
                        <a:prstGeom prst="rect">
                          <a:avLst/>
                        </a:prstGeom>
                        <a:solidFill>
                          <a:srgbClr val="FFC000">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0B31CB5" id="Rectangle 10" o:spid="_x0000_s1026" style="position:absolute;margin-left:284.8pt;margin-top:1pt;width:336pt;height:231.75pt;z-index:-2516602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" fillcolor="#ffc000" stroked="f" strokeweight="2pt">
                <v:fill opacity="18247f"/>
                <w10:wrap anchorx="margin"/>
              </v:rect>
            </w:pict>
          </mc:Fallback>
        </mc:AlternateContent>
      </w:r>
      <w:r w:rsidR="003068B1">
        <w:rPr>
          <w:rFonts w:ascii="Gill Sans MT" w:hAnsi="Gill Sans MT"/>
          <w:b/>
          <w:color w:val="17365D" w:themeColor="text2" w:themeShade="BF"/>
          <w:sz w:val="28"/>
          <w:szCs w:val="28"/>
        </w:rPr>
        <w:t>Table of Contents</w:t>
      </w:r>
    </w:p>
    <w:p w14:paraId="7D774A95" w14:textId="77777777" w:rsidR="00CD1FB4" w:rsidRPr="00CD1FB4" w:rsidRDefault="00CD1FB4" w:rsidP="00CD1FB4">
      <w:pPr>
        <w:rPr>
          <w:rFonts w:ascii="Garamond" w:hAnsi="Garamond"/>
          <w:color w:val="1F497D" w:themeColor="text2"/>
        </w:rPr>
      </w:pPr>
      <w:r w:rsidRPr="00CD1FB4">
        <w:rPr>
          <w:rFonts w:ascii="Garamond" w:hAnsi="Garamond"/>
          <w:b/>
          <w:noProof/>
          <w:color w:val="1F497D" w:themeColor="text2"/>
        </w:rPr>
        <w:drawing>
          <wp:anchor distT="0" distB="0" distL="114300" distR="114300" simplePos="0" relativeHeight="251666432" behindDoc="1" locked="0" layoutInCell="1" allowOverlap="1" wp14:anchorId="7D774C86" wp14:editId="7D774C87">
            <wp:simplePos x="0" y="0"/>
            <wp:positionH relativeFrom="column">
              <wp:posOffset>6172200</wp:posOffset>
            </wp:positionH>
            <wp:positionV relativeFrom="paragraph">
              <wp:posOffset>305959</wp:posOffset>
            </wp:positionV>
            <wp:extent cx="2488939" cy="3486150"/>
            <wp:effectExtent l="0" t="0" r="6985" b="0"/>
            <wp:wrapTight wrapText="bothSides">
              <wp:wrapPolygon edited="0">
                <wp:start x="0" y="0"/>
                <wp:lineTo x="0" y="21482"/>
                <wp:lineTo x="21495" y="21482"/>
                <wp:lineTo x="21495" y="0"/>
                <wp:lineTo x="0" y="0"/>
              </wp:wrapPolygon>
            </wp:wrapTight>
            <wp:docPr id="15" name="Picture 15" descr="C:\Users\doughertsa\Downloads\14040879106_d1eb3e048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hertsa\Downloads\14040879106_d1eb3e048a_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8939" cy="3486150"/>
                    </a:xfrm>
                    <a:prstGeom prst="rect">
                      <a:avLst/>
                    </a:prstGeom>
                    <a:noFill/>
                    <a:ln>
                      <a:noFill/>
                    </a:ln>
                  </pic:spPr>
                </pic:pic>
              </a:graphicData>
            </a:graphic>
          </wp:anchor>
        </w:drawing>
      </w:r>
      <w:r w:rsidRPr="00CD1FB4">
        <w:rPr>
          <w:rFonts w:ascii="Garamond" w:hAnsi="Garamond"/>
          <w:b/>
          <w:color w:val="1F497D" w:themeColor="text2"/>
        </w:rPr>
        <w:t>How to use this document</w:t>
      </w:r>
      <w:r w:rsidRPr="00CD1FB4">
        <w:rPr>
          <w:rFonts w:ascii="Garamond" w:hAnsi="Garamond"/>
          <w:color w:val="1F497D" w:themeColor="text2"/>
        </w:rPr>
        <w:t>…………………………………………………………………………..4</w:t>
      </w:r>
    </w:p>
    <w:p w14:paraId="7D774A96" w14:textId="60BFA7EE" w:rsidR="00CD1FB4" w:rsidRPr="00CD1FB4" w:rsidRDefault="00CD1FB4" w:rsidP="00CD1FB4">
      <w:pPr>
        <w:rPr>
          <w:rFonts w:ascii="Garamond" w:hAnsi="Garamond"/>
          <w:color w:val="1F497D" w:themeColor="text2"/>
        </w:rPr>
      </w:pPr>
      <w:r w:rsidRPr="00CD1FB4">
        <w:rPr>
          <w:rFonts w:ascii="Garamond" w:hAnsi="Garamond"/>
          <w:b/>
          <w:color w:val="1F497D" w:themeColor="text2"/>
        </w:rPr>
        <w:t xml:space="preserve">DMPS </w:t>
      </w:r>
      <w:r w:rsidR="003B3044">
        <w:rPr>
          <w:rFonts w:ascii="Garamond" w:hAnsi="Garamond"/>
          <w:b/>
          <w:color w:val="1F497D" w:themeColor="text2"/>
        </w:rPr>
        <w:t>Philosophy and Objectives</w:t>
      </w:r>
      <w:r w:rsidR="003B3044">
        <w:rPr>
          <w:rFonts w:ascii="Garamond" w:hAnsi="Garamond"/>
          <w:color w:val="1F497D" w:themeColor="text2"/>
        </w:rPr>
        <w:t>…………………………………………………………………5-6</w:t>
      </w:r>
    </w:p>
    <w:p w14:paraId="7D774A97" w14:textId="72FBE052" w:rsidR="00CD1FB4" w:rsidRPr="00CD1FB4" w:rsidRDefault="00CD1FB4" w:rsidP="00CD1FB4">
      <w:pPr>
        <w:rPr>
          <w:rFonts w:ascii="Garamond" w:hAnsi="Garamond"/>
          <w:color w:val="1F497D" w:themeColor="text2"/>
        </w:rPr>
      </w:pPr>
      <w:r w:rsidRPr="00CD1FB4">
        <w:rPr>
          <w:rFonts w:ascii="Garamond" w:hAnsi="Garamond"/>
          <w:b/>
          <w:color w:val="1F497D" w:themeColor="text2"/>
        </w:rPr>
        <w:t>Document Structures</w:t>
      </w:r>
      <w:r w:rsidRPr="00CD1FB4">
        <w:rPr>
          <w:rFonts w:ascii="Garamond" w:hAnsi="Garamond"/>
          <w:color w:val="1F497D" w:themeColor="text2"/>
        </w:rPr>
        <w:t>…</w:t>
      </w:r>
      <w:r w:rsidR="003B3044">
        <w:rPr>
          <w:rFonts w:ascii="Garamond" w:hAnsi="Garamond"/>
          <w:color w:val="1F497D" w:themeColor="text2"/>
        </w:rPr>
        <w:t>……………………………………………………………………………..7</w:t>
      </w:r>
    </w:p>
    <w:p w14:paraId="7D774A9D" w14:textId="558573D4" w:rsidR="00CD1FB4" w:rsidRPr="00CD1FB4" w:rsidRDefault="00900D87" w:rsidP="00CD1FB4">
      <w:pPr>
        <w:rPr>
          <w:rFonts w:ascii="Garamond" w:hAnsi="Garamond"/>
          <w:color w:val="1F497D" w:themeColor="text2"/>
        </w:rPr>
      </w:pPr>
      <w:r>
        <w:rPr>
          <w:rFonts w:ascii="Garamond" w:hAnsi="Garamond"/>
          <w:b/>
          <w:color w:val="1F497D" w:themeColor="text2"/>
        </w:rPr>
        <w:t>Topic Scales</w:t>
      </w:r>
      <w:r w:rsidRPr="00900D87">
        <w:rPr>
          <w:rFonts w:ascii="Garamond" w:hAnsi="Garamond"/>
          <w:color w:val="1F497D" w:themeColor="text2"/>
        </w:rPr>
        <w:t>………..</w:t>
      </w:r>
      <w:r w:rsidR="00CD1FB4" w:rsidRPr="00CD1FB4">
        <w:rPr>
          <w:rFonts w:ascii="Garamond" w:hAnsi="Garamond"/>
          <w:color w:val="1F497D" w:themeColor="text2"/>
        </w:rPr>
        <w:t>……………………………………………………………………</w:t>
      </w:r>
      <w:r>
        <w:rPr>
          <w:rFonts w:ascii="Garamond" w:hAnsi="Garamond"/>
          <w:color w:val="1F497D" w:themeColor="text2"/>
        </w:rPr>
        <w:t>...</w:t>
      </w:r>
      <w:r w:rsidR="00CD1FB4" w:rsidRPr="00CD1FB4">
        <w:rPr>
          <w:rFonts w:ascii="Garamond" w:hAnsi="Garamond"/>
          <w:color w:val="1F497D" w:themeColor="text2"/>
        </w:rPr>
        <w:t>……….....</w:t>
      </w:r>
      <w:r>
        <w:rPr>
          <w:rFonts w:ascii="Garamond" w:hAnsi="Garamond"/>
          <w:color w:val="1F497D" w:themeColor="text2"/>
        </w:rPr>
        <w:t>8-10</w:t>
      </w:r>
    </w:p>
    <w:p w14:paraId="7D774A9E" w14:textId="5217DF0E" w:rsidR="00CD1FB4" w:rsidRPr="00CD1FB4" w:rsidRDefault="00CD1FB4" w:rsidP="00CD1FB4">
      <w:pPr>
        <w:rPr>
          <w:rFonts w:ascii="Garamond" w:hAnsi="Garamond"/>
          <w:color w:val="1F497D" w:themeColor="text2"/>
        </w:rPr>
      </w:pPr>
      <w:r w:rsidRPr="00CD1FB4">
        <w:rPr>
          <w:rFonts w:ascii="Garamond" w:hAnsi="Garamond"/>
          <w:color w:val="1F497D" w:themeColor="text2"/>
        </w:rPr>
        <w:tab/>
      </w:r>
      <w:r w:rsidR="00900D87">
        <w:rPr>
          <w:rFonts w:ascii="Garamond" w:hAnsi="Garamond"/>
          <w:color w:val="1F497D" w:themeColor="text2"/>
        </w:rPr>
        <w:t>Creating…..</w:t>
      </w:r>
      <w:r w:rsidRPr="00CD1FB4">
        <w:rPr>
          <w:rFonts w:ascii="Garamond" w:hAnsi="Garamond"/>
          <w:color w:val="1F497D" w:themeColor="text2"/>
        </w:rPr>
        <w:t>………………………………………………………………………</w:t>
      </w:r>
      <w:r w:rsidR="00900D87">
        <w:rPr>
          <w:rFonts w:ascii="Garamond" w:hAnsi="Garamond"/>
          <w:color w:val="1F497D" w:themeColor="text2"/>
        </w:rPr>
        <w:t>..</w:t>
      </w:r>
      <w:r w:rsidRPr="00CD1FB4">
        <w:rPr>
          <w:rFonts w:ascii="Garamond" w:hAnsi="Garamond"/>
          <w:color w:val="1F497D" w:themeColor="text2"/>
        </w:rPr>
        <w:t>………....</w:t>
      </w:r>
      <w:r w:rsidR="00900D87">
        <w:rPr>
          <w:rFonts w:ascii="Garamond" w:hAnsi="Garamond"/>
          <w:color w:val="1F497D" w:themeColor="text2"/>
        </w:rPr>
        <w:t>8</w:t>
      </w:r>
    </w:p>
    <w:p w14:paraId="7D774A9F" w14:textId="0458A1B8" w:rsidR="00CD1FB4" w:rsidRPr="00CD1FB4" w:rsidRDefault="00900D87" w:rsidP="00CD1FB4">
      <w:pPr>
        <w:rPr>
          <w:rFonts w:ascii="Garamond" w:hAnsi="Garamond"/>
          <w:color w:val="1F497D" w:themeColor="text2"/>
        </w:rPr>
      </w:pPr>
      <w:r>
        <w:rPr>
          <w:rFonts w:ascii="Garamond" w:hAnsi="Garamond"/>
          <w:color w:val="1F497D" w:themeColor="text2"/>
        </w:rPr>
        <w:tab/>
        <w:t>Connecting….</w:t>
      </w:r>
      <w:r w:rsidR="00CD1FB4" w:rsidRPr="00CD1FB4">
        <w:rPr>
          <w:rFonts w:ascii="Garamond" w:hAnsi="Garamond"/>
          <w:color w:val="1F497D" w:themeColor="text2"/>
        </w:rPr>
        <w:t>………………………………………………</w:t>
      </w:r>
      <w:r w:rsidR="003B3044">
        <w:rPr>
          <w:rFonts w:ascii="Garamond" w:hAnsi="Garamond"/>
          <w:color w:val="1F497D" w:themeColor="text2"/>
        </w:rPr>
        <w:t>……………………</w:t>
      </w:r>
      <w:r>
        <w:rPr>
          <w:rFonts w:ascii="Garamond" w:hAnsi="Garamond"/>
          <w:color w:val="1F497D" w:themeColor="text2"/>
        </w:rPr>
        <w:t>..………....9</w:t>
      </w:r>
    </w:p>
    <w:p w14:paraId="7D774AA0" w14:textId="50AF52C5" w:rsidR="00CD1FB4" w:rsidRPr="00CD1FB4" w:rsidRDefault="00900D87" w:rsidP="00CD1FB4">
      <w:pPr>
        <w:rPr>
          <w:rFonts w:ascii="Garamond" w:hAnsi="Garamond"/>
          <w:color w:val="1F497D" w:themeColor="text2"/>
        </w:rPr>
      </w:pPr>
      <w:r>
        <w:rPr>
          <w:rFonts w:ascii="Garamond" w:hAnsi="Garamond"/>
          <w:color w:val="1F497D" w:themeColor="text2"/>
        </w:rPr>
        <w:tab/>
        <w:t>Responding...</w:t>
      </w:r>
      <w:r w:rsidR="00CD1FB4" w:rsidRPr="00CD1FB4">
        <w:rPr>
          <w:rFonts w:ascii="Garamond" w:hAnsi="Garamond"/>
          <w:color w:val="1F497D" w:themeColor="text2"/>
        </w:rPr>
        <w:t>……………</w:t>
      </w:r>
      <w:r w:rsidR="003B3044">
        <w:rPr>
          <w:rFonts w:ascii="Garamond" w:hAnsi="Garamond"/>
          <w:color w:val="1F497D" w:themeColor="text2"/>
        </w:rPr>
        <w:t>………………………………………………………</w:t>
      </w:r>
      <w:r>
        <w:rPr>
          <w:rFonts w:ascii="Garamond" w:hAnsi="Garamond"/>
          <w:color w:val="1F497D" w:themeColor="text2"/>
        </w:rPr>
        <w:t>..……....…..10</w:t>
      </w:r>
    </w:p>
    <w:p w14:paraId="7D774AA1" w14:textId="4EB851CF" w:rsidR="00CD1FB4" w:rsidRPr="00CD1FB4" w:rsidRDefault="00900D87" w:rsidP="00CD1FB4">
      <w:pPr>
        <w:rPr>
          <w:rFonts w:ascii="Garamond" w:hAnsi="Garamond"/>
          <w:color w:val="1F497D" w:themeColor="text2"/>
        </w:rPr>
      </w:pPr>
      <w:r>
        <w:rPr>
          <w:rFonts w:ascii="Garamond" w:hAnsi="Garamond"/>
          <w:b/>
          <w:color w:val="1F497D" w:themeColor="text2"/>
        </w:rPr>
        <w:t>Yearlong Learning Goals</w:t>
      </w:r>
      <w:r w:rsidR="00CD1FB4" w:rsidRPr="00CD1FB4">
        <w:rPr>
          <w:rFonts w:ascii="Garamond" w:hAnsi="Garamond"/>
          <w:color w:val="1F497D" w:themeColor="text2"/>
        </w:rPr>
        <w:t>…………</w:t>
      </w:r>
      <w:r>
        <w:rPr>
          <w:rFonts w:ascii="Garamond" w:hAnsi="Garamond"/>
          <w:color w:val="1F497D" w:themeColor="text2"/>
        </w:rPr>
        <w:t>………………………………………………………………...11</w:t>
      </w:r>
    </w:p>
    <w:p w14:paraId="7D774AA2" w14:textId="24C6B40E" w:rsidR="00CD1FB4" w:rsidRPr="00CD1FB4" w:rsidRDefault="00CD1FB4" w:rsidP="00CD1FB4">
      <w:pPr>
        <w:rPr>
          <w:rFonts w:ascii="Garamond" w:hAnsi="Garamond"/>
          <w:color w:val="1F497D" w:themeColor="text2"/>
        </w:rPr>
      </w:pPr>
      <w:r w:rsidRPr="00CD1FB4">
        <w:rPr>
          <w:rFonts w:ascii="Garamond" w:hAnsi="Garamond"/>
          <w:b/>
          <w:color w:val="1F497D" w:themeColor="text2"/>
        </w:rPr>
        <w:t>Common Vocabulary</w:t>
      </w:r>
      <w:r w:rsidRPr="00CD1FB4">
        <w:rPr>
          <w:rFonts w:ascii="Garamond" w:hAnsi="Garamond"/>
          <w:color w:val="1F497D" w:themeColor="text2"/>
        </w:rPr>
        <w:t>………</w:t>
      </w:r>
      <w:r w:rsidR="00900D87">
        <w:rPr>
          <w:rFonts w:ascii="Garamond" w:hAnsi="Garamond"/>
          <w:color w:val="1F497D" w:themeColor="text2"/>
        </w:rPr>
        <w:t>………………………………………..……………………………....12</w:t>
      </w:r>
    </w:p>
    <w:p w14:paraId="7D774AA3" w14:textId="6C26874A" w:rsidR="00CD1FB4" w:rsidRPr="00CD1FB4" w:rsidRDefault="00CD1FB4" w:rsidP="00CD1FB4">
      <w:pPr>
        <w:rPr>
          <w:rFonts w:ascii="Garamond" w:hAnsi="Garamond"/>
          <w:color w:val="1F497D" w:themeColor="text2"/>
        </w:rPr>
      </w:pPr>
      <w:r w:rsidRPr="00CD1FB4">
        <w:rPr>
          <w:rFonts w:ascii="Garamond" w:hAnsi="Garamond"/>
          <w:b/>
          <w:color w:val="1F497D" w:themeColor="text2"/>
        </w:rPr>
        <w:t>Elements of Art</w:t>
      </w:r>
      <w:r w:rsidRPr="00CD1FB4">
        <w:rPr>
          <w:rFonts w:ascii="Garamond" w:hAnsi="Garamond"/>
          <w:color w:val="1F497D" w:themeColor="text2"/>
        </w:rPr>
        <w:t>……………</w:t>
      </w:r>
      <w:r w:rsidR="00900D87">
        <w:rPr>
          <w:rFonts w:ascii="Garamond" w:hAnsi="Garamond"/>
          <w:color w:val="1F497D" w:themeColor="text2"/>
        </w:rPr>
        <w:t>……………………………………………………………………...…13</w:t>
      </w:r>
    </w:p>
    <w:p w14:paraId="7D774AA4" w14:textId="49E42972" w:rsidR="00CD1FB4" w:rsidRPr="00CD1FB4" w:rsidRDefault="00CD1FB4" w:rsidP="00CD1FB4">
      <w:pPr>
        <w:rPr>
          <w:rFonts w:ascii="Garamond" w:hAnsi="Garamond"/>
          <w:color w:val="1F497D" w:themeColor="text2"/>
        </w:rPr>
      </w:pPr>
      <w:r w:rsidRPr="00CD1FB4">
        <w:rPr>
          <w:rFonts w:ascii="Garamond" w:hAnsi="Garamond"/>
          <w:b/>
          <w:color w:val="1F497D" w:themeColor="text2"/>
        </w:rPr>
        <w:t>Principles of Design</w:t>
      </w:r>
      <w:r w:rsidRPr="00CD1FB4">
        <w:rPr>
          <w:rFonts w:ascii="Garamond" w:hAnsi="Garamond"/>
          <w:color w:val="1F497D" w:themeColor="text2"/>
        </w:rPr>
        <w:t>…………………</w:t>
      </w:r>
      <w:r w:rsidR="00900D87">
        <w:rPr>
          <w:rFonts w:ascii="Garamond" w:hAnsi="Garamond"/>
          <w:color w:val="1F497D" w:themeColor="text2"/>
        </w:rPr>
        <w:t>…………………………………………………………........14</w:t>
      </w:r>
    </w:p>
    <w:p w14:paraId="7D774AA5" w14:textId="41E16F8D" w:rsidR="00676B7B" w:rsidRPr="00CD1FB4" w:rsidRDefault="00CD1FB4" w:rsidP="001F15B0">
      <w:pPr>
        <w:rPr>
          <w:rFonts w:ascii="Garamond" w:hAnsi="Garamond"/>
          <w:color w:val="1F497D" w:themeColor="text2"/>
        </w:rPr>
      </w:pPr>
      <w:r w:rsidRPr="00CD1FB4">
        <w:rPr>
          <w:rFonts w:ascii="Garamond" w:hAnsi="Garamond"/>
          <w:b/>
          <w:color w:val="1F497D" w:themeColor="text2"/>
        </w:rPr>
        <w:t>Four-Step Critical Analysis Process</w:t>
      </w:r>
      <w:r w:rsidR="00900D87">
        <w:rPr>
          <w:rFonts w:ascii="Garamond" w:hAnsi="Garamond"/>
          <w:color w:val="1F497D" w:themeColor="text2"/>
        </w:rPr>
        <w:t>……………………………………………………………..….15</w:t>
      </w:r>
    </w:p>
    <w:p w14:paraId="38EF7F92" w14:textId="77777777" w:rsidR="00B2389A" w:rsidRDefault="00B2389A" w:rsidP="00187252">
      <w:pPr>
        <w:rPr>
          <w:rFonts w:ascii="Gill Sans MT" w:hAnsi="Gill Sans MT"/>
          <w:b/>
          <w:color w:val="17365D" w:themeColor="text2" w:themeShade="BF"/>
          <w:sz w:val="28"/>
          <w:szCs w:val="28"/>
        </w:rPr>
      </w:pPr>
    </w:p>
    <w:p w14:paraId="46B6CF2C" w14:textId="77777777" w:rsidR="00B2389A" w:rsidRDefault="00B2389A" w:rsidP="00187252">
      <w:pPr>
        <w:rPr>
          <w:rFonts w:ascii="Gill Sans MT" w:hAnsi="Gill Sans MT"/>
          <w:b/>
          <w:color w:val="17365D" w:themeColor="text2" w:themeShade="BF"/>
          <w:sz w:val="28"/>
          <w:szCs w:val="28"/>
        </w:rPr>
      </w:pPr>
      <w:bookmarkStart w:id="0" w:name="_GoBack"/>
      <w:bookmarkEnd w:id="0"/>
    </w:p>
    <w:p w14:paraId="5C17827D" w14:textId="77777777" w:rsidR="00B2389A" w:rsidRDefault="00B2389A" w:rsidP="00187252">
      <w:pPr>
        <w:rPr>
          <w:rFonts w:ascii="Gill Sans MT" w:hAnsi="Gill Sans MT"/>
          <w:b/>
          <w:color w:val="17365D" w:themeColor="text2" w:themeShade="BF"/>
          <w:sz w:val="28"/>
          <w:szCs w:val="28"/>
        </w:rPr>
      </w:pPr>
    </w:p>
    <w:p w14:paraId="2403CE37" w14:textId="77777777" w:rsidR="00B2389A" w:rsidRDefault="00B2389A" w:rsidP="00187252">
      <w:pPr>
        <w:rPr>
          <w:rFonts w:ascii="Gill Sans MT" w:hAnsi="Gill Sans MT"/>
          <w:b/>
          <w:color w:val="17365D" w:themeColor="text2" w:themeShade="BF"/>
          <w:sz w:val="28"/>
          <w:szCs w:val="28"/>
        </w:rPr>
      </w:pPr>
    </w:p>
    <w:p w14:paraId="7D774AA7" w14:textId="3A3F288F" w:rsidR="00187252" w:rsidRDefault="00187252" w:rsidP="00187252">
      <w:pPr>
        <w:rPr>
          <w:rFonts w:ascii="Gill Sans MT" w:hAnsi="Gill Sans MT"/>
          <w:b/>
          <w:color w:val="17365D" w:themeColor="text2" w:themeShade="BF"/>
          <w:sz w:val="28"/>
          <w:szCs w:val="28"/>
        </w:rPr>
      </w:pPr>
      <w:r>
        <w:rPr>
          <w:rFonts w:ascii="Gill Sans MT" w:hAnsi="Gill Sans MT"/>
          <w:b/>
          <w:color w:val="17365D" w:themeColor="text2" w:themeShade="BF"/>
          <w:sz w:val="28"/>
          <w:szCs w:val="28"/>
        </w:rPr>
        <w:lastRenderedPageBreak/>
        <w:t>How to use this document:</w:t>
      </w:r>
    </w:p>
    <w:p w14:paraId="7D774AA8" w14:textId="77777777" w:rsidR="00187252" w:rsidRPr="00187252" w:rsidRDefault="00187252" w:rsidP="00187252">
      <w:pPr>
        <w:rPr>
          <w:rFonts w:ascii="Garamond" w:hAnsi="Garamond"/>
          <w:b/>
          <w:i/>
          <w:color w:val="17365D" w:themeColor="text2" w:themeShade="BF"/>
          <w:sz w:val="28"/>
          <w:szCs w:val="28"/>
        </w:rPr>
      </w:pPr>
      <w:r w:rsidRPr="009D01FA">
        <w:rPr>
          <w:rFonts w:ascii="Garamond" w:hAnsi="Garamond"/>
          <w:b/>
          <w:color w:val="17365D" w:themeColor="text2" w:themeShade="BF"/>
          <w:sz w:val="28"/>
          <w:szCs w:val="28"/>
        </w:rPr>
        <w:t xml:space="preserve">This curriculum guide is </w:t>
      </w:r>
      <w:r w:rsidRPr="009D01FA">
        <w:rPr>
          <w:rFonts w:ascii="Garamond" w:hAnsi="Garamond"/>
          <w:b/>
          <w:i/>
          <w:color w:val="17365D" w:themeColor="text2" w:themeShade="BF"/>
          <w:sz w:val="28"/>
          <w:szCs w:val="28"/>
        </w:rPr>
        <w:t>not…</w:t>
      </w:r>
    </w:p>
    <w:p w14:paraId="7D774AA9" w14:textId="77777777" w:rsidR="00187252" w:rsidRPr="009D01FA" w:rsidRDefault="00187252" w:rsidP="00187252">
      <w:pPr>
        <w:numPr>
          <w:ilvl w:val="0"/>
          <w:numId w:val="12"/>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9D01FA">
        <w:rPr>
          <w:rFonts w:ascii="Garamond" w:eastAsia="Times New Roman" w:hAnsi="Garamond" w:cs="Arial"/>
          <w:color w:val="17365D" w:themeColor="text2" w:themeShade="BF"/>
          <w:sz w:val="28"/>
          <w:szCs w:val="28"/>
        </w:rPr>
        <w:t>A</w:t>
      </w:r>
      <w:r w:rsidRPr="00187252">
        <w:rPr>
          <w:rFonts w:ascii="Garamond" w:eastAsia="Times New Roman" w:hAnsi="Garamond" w:cs="Arial"/>
          <w:color w:val="17365D" w:themeColor="text2" w:themeShade="BF"/>
          <w:sz w:val="28"/>
          <w:szCs w:val="28"/>
        </w:rPr>
        <w:t xml:space="preserve"> lock-step instructional guide detailing exactly when and how you teach.</w:t>
      </w:r>
    </w:p>
    <w:p w14:paraId="7D774AAA" w14:textId="77777777" w:rsidR="00187252" w:rsidRPr="009D01FA" w:rsidRDefault="00187252" w:rsidP="00187252">
      <w:pPr>
        <w:numPr>
          <w:ilvl w:val="0"/>
          <w:numId w:val="12"/>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9D01FA">
        <w:rPr>
          <w:rFonts w:ascii="Garamond" w:eastAsia="Times New Roman" w:hAnsi="Garamond" w:cs="Arial"/>
          <w:color w:val="17365D" w:themeColor="text2" w:themeShade="BF"/>
          <w:sz w:val="28"/>
          <w:szCs w:val="28"/>
        </w:rPr>
        <w:t>Meant to restrict your creativity as a teacher.</w:t>
      </w:r>
    </w:p>
    <w:p w14:paraId="7D774AAB" w14:textId="77777777" w:rsidR="00187252" w:rsidRPr="00187252" w:rsidRDefault="00187252" w:rsidP="00187252">
      <w:pPr>
        <w:numPr>
          <w:ilvl w:val="0"/>
          <w:numId w:val="12"/>
        </w:numPr>
        <w:spacing w:before="100" w:beforeAutospacing="1" w:after="100" w:afterAutospacing="1" w:line="240" w:lineRule="auto"/>
        <w:rPr>
          <w:rFonts w:ascii="Garamond" w:eastAsia="Times New Roman" w:hAnsi="Garamond" w:cs="Times New Roman"/>
          <w:color w:val="17365D" w:themeColor="text2" w:themeShade="BF"/>
          <w:sz w:val="24"/>
          <w:szCs w:val="24"/>
        </w:rPr>
      </w:pPr>
      <w:r w:rsidRPr="009D01FA">
        <w:rPr>
          <w:rFonts w:ascii="Garamond" w:eastAsia="Times New Roman" w:hAnsi="Garamond" w:cs="Arial"/>
          <w:color w:val="17365D" w:themeColor="text2" w:themeShade="BF"/>
          <w:sz w:val="28"/>
          <w:szCs w:val="28"/>
        </w:rPr>
        <w:t>A ceiling of what your students can learn, nor a set of unattainable goals.</w:t>
      </w:r>
    </w:p>
    <w:p w14:paraId="7D774AAC" w14:textId="77777777" w:rsidR="00187252" w:rsidRPr="009D01FA" w:rsidRDefault="00187252" w:rsidP="00187252">
      <w:pPr>
        <w:spacing w:before="100" w:beforeAutospacing="1" w:after="100" w:afterAutospacing="1" w:line="240" w:lineRule="auto"/>
        <w:rPr>
          <w:rFonts w:ascii="Garamond" w:eastAsia="Times New Roman" w:hAnsi="Garamond" w:cs="Arial"/>
          <w:color w:val="17365D" w:themeColor="text2" w:themeShade="BF"/>
          <w:sz w:val="28"/>
          <w:szCs w:val="28"/>
        </w:rPr>
      </w:pPr>
      <w:r w:rsidRPr="00187252">
        <w:rPr>
          <w:rFonts w:ascii="Garamond" w:eastAsia="Times New Roman" w:hAnsi="Garamond" w:cs="Arial"/>
          <w:b/>
          <w:color w:val="17365D" w:themeColor="text2" w:themeShade="BF"/>
          <w:sz w:val="36"/>
          <w:szCs w:val="36"/>
        </w:rPr>
        <w:t xml:space="preserve">Instead, the curriculum guide </w:t>
      </w:r>
      <w:r w:rsidRPr="00187252">
        <w:rPr>
          <w:rFonts w:ascii="Garamond" w:eastAsia="Times New Roman" w:hAnsi="Garamond" w:cs="Arial"/>
          <w:b/>
          <w:bCs/>
          <w:i/>
          <w:iCs/>
          <w:color w:val="17365D" w:themeColor="text2" w:themeShade="BF"/>
          <w:sz w:val="36"/>
          <w:szCs w:val="36"/>
        </w:rPr>
        <w:t>is</w:t>
      </w:r>
      <w:r w:rsidRPr="00187252">
        <w:rPr>
          <w:rFonts w:ascii="Garamond" w:eastAsia="Times New Roman" w:hAnsi="Garamond" w:cs="Arial"/>
          <w:b/>
          <w:color w:val="17365D" w:themeColor="text2" w:themeShade="BF"/>
          <w:sz w:val="36"/>
          <w:szCs w:val="36"/>
        </w:rPr>
        <w:t xml:space="preserve"> meant to be a </w:t>
      </w:r>
      <w:r w:rsidRPr="009D01FA">
        <w:rPr>
          <w:rFonts w:ascii="Garamond" w:eastAsia="Times New Roman" w:hAnsi="Garamond" w:cs="Arial"/>
          <w:b/>
          <w:color w:val="17365D" w:themeColor="text2" w:themeShade="BF"/>
          <w:sz w:val="36"/>
          <w:szCs w:val="36"/>
        </w:rPr>
        <w:t xml:space="preserve">common </w:t>
      </w:r>
      <w:r w:rsidRPr="00187252">
        <w:rPr>
          <w:rFonts w:ascii="Garamond" w:eastAsia="Times New Roman" w:hAnsi="Garamond" w:cs="Arial"/>
          <w:b/>
          <w:color w:val="17365D" w:themeColor="text2" w:themeShade="BF"/>
          <w:sz w:val="36"/>
          <w:szCs w:val="36"/>
        </w:rPr>
        <w:t>vision for student learning</w:t>
      </w:r>
      <w:r w:rsidRPr="009D01FA">
        <w:rPr>
          <w:rFonts w:ascii="Garamond" w:eastAsia="Times New Roman" w:hAnsi="Garamond" w:cs="Arial"/>
          <w:b/>
          <w:color w:val="17365D" w:themeColor="text2" w:themeShade="BF"/>
          <w:sz w:val="36"/>
          <w:szCs w:val="36"/>
        </w:rPr>
        <w:t xml:space="preserve"> and a set of standards by which to measure and report student progress and provide meaningful feedback.</w:t>
      </w:r>
      <w:r w:rsidRPr="00187252">
        <w:rPr>
          <w:rFonts w:ascii="Arial" w:eastAsia="Times New Roman" w:hAnsi="Arial" w:cs="Arial"/>
          <w:color w:val="17365D" w:themeColor="text2" w:themeShade="BF"/>
          <w:sz w:val="24"/>
          <w:szCs w:val="24"/>
        </w:rPr>
        <w:br/>
      </w:r>
      <w:r w:rsidRPr="00187252">
        <w:rPr>
          <w:rFonts w:ascii="Arial" w:eastAsia="Times New Roman" w:hAnsi="Arial" w:cs="Arial"/>
          <w:color w:val="17365D" w:themeColor="text2" w:themeShade="BF"/>
          <w:sz w:val="24"/>
          <w:szCs w:val="24"/>
        </w:rPr>
        <w:br/>
      </w:r>
      <w:r w:rsidRPr="00187252">
        <w:rPr>
          <w:rFonts w:ascii="Garamond" w:eastAsia="Times New Roman" w:hAnsi="Garamond" w:cs="Arial"/>
          <w:color w:val="17365D" w:themeColor="text2" w:themeShade="BF"/>
          <w:sz w:val="28"/>
          <w:szCs w:val="28"/>
        </w:rPr>
        <w:t xml:space="preserve">The curriculum guide outlines which learning goals are </w:t>
      </w:r>
      <w:r w:rsidRPr="00187252">
        <w:rPr>
          <w:rFonts w:ascii="Garamond" w:eastAsia="Times New Roman" w:hAnsi="Garamond" w:cs="Arial"/>
          <w:b/>
          <w:bCs/>
          <w:color w:val="17365D" w:themeColor="text2" w:themeShade="BF"/>
          <w:sz w:val="28"/>
          <w:szCs w:val="28"/>
        </w:rPr>
        <w:t>most essential</w:t>
      </w:r>
      <w:r w:rsidRPr="00187252">
        <w:rPr>
          <w:rFonts w:ascii="Garamond" w:eastAsia="Times New Roman" w:hAnsi="Garamond" w:cs="Arial"/>
          <w:color w:val="17365D" w:themeColor="text2" w:themeShade="BF"/>
          <w:sz w:val="28"/>
          <w:szCs w:val="28"/>
        </w:rPr>
        <w:t xml:space="preserve"> for student learning; it is our district’s guaranteed and viable curriculum. The expectation is that every student in our district, regardless of school or classroom, will know and understand these learning goals. As the classroom teacher, you should use the curriculum guide to help you to decide how to scaffold up to the learning goals, and extend your students’ learning beyond them.</w:t>
      </w:r>
      <w:r w:rsidRPr="00187252">
        <w:rPr>
          <w:rFonts w:ascii="Arial" w:eastAsia="Times New Roman" w:hAnsi="Arial" w:cs="Arial"/>
          <w:color w:val="17365D" w:themeColor="text2" w:themeShade="BF"/>
          <w:sz w:val="28"/>
          <w:szCs w:val="28"/>
        </w:rPr>
        <w:t xml:space="preserve"> </w:t>
      </w:r>
      <w:r w:rsidRPr="00187252">
        <w:rPr>
          <w:rFonts w:ascii="Arial" w:eastAsia="Times New Roman" w:hAnsi="Arial" w:cs="Arial"/>
          <w:color w:val="17365D" w:themeColor="text2" w:themeShade="BF"/>
          <w:sz w:val="28"/>
          <w:szCs w:val="28"/>
        </w:rPr>
        <w:br/>
      </w:r>
      <w:r w:rsidRPr="00187252">
        <w:rPr>
          <w:rFonts w:ascii="Arial" w:eastAsia="Times New Roman" w:hAnsi="Arial" w:cs="Arial"/>
          <w:color w:val="17365D" w:themeColor="text2" w:themeShade="BF"/>
          <w:sz w:val="28"/>
          <w:szCs w:val="28"/>
        </w:rPr>
        <w:br/>
      </w:r>
      <w:r w:rsidRPr="00187252">
        <w:rPr>
          <w:rFonts w:ascii="Garamond" w:eastAsia="Times New Roman" w:hAnsi="Garamond" w:cs="Arial"/>
          <w:color w:val="17365D" w:themeColor="text2" w:themeShade="BF"/>
          <w:sz w:val="28"/>
          <w:szCs w:val="28"/>
        </w:rPr>
        <w:t xml:space="preserve">The curriculum guide is a planning tool; </w:t>
      </w:r>
      <w:r w:rsidRPr="009D01FA">
        <w:rPr>
          <w:rFonts w:ascii="Garamond" w:eastAsia="Times New Roman" w:hAnsi="Garamond" w:cs="Arial"/>
          <w:color w:val="17365D" w:themeColor="text2" w:themeShade="BF"/>
          <w:sz w:val="28"/>
          <w:szCs w:val="28"/>
        </w:rPr>
        <w:t>assessed clusters and topics are provided</w:t>
      </w:r>
      <w:r w:rsidRPr="00187252">
        <w:rPr>
          <w:rFonts w:ascii="Garamond" w:eastAsia="Times New Roman" w:hAnsi="Garamond" w:cs="Arial"/>
          <w:color w:val="17365D" w:themeColor="text2" w:themeShade="BF"/>
          <w:sz w:val="28"/>
          <w:szCs w:val="28"/>
        </w:rPr>
        <w:t xml:space="preserve">, but </w:t>
      </w:r>
      <w:r w:rsidRPr="00187252">
        <w:rPr>
          <w:rFonts w:ascii="Garamond" w:eastAsia="Times New Roman" w:hAnsi="Garamond" w:cs="Arial"/>
          <w:b/>
          <w:color w:val="17365D" w:themeColor="text2" w:themeShade="BF"/>
          <w:sz w:val="28"/>
          <w:szCs w:val="28"/>
        </w:rPr>
        <w:t>as the instructional leader of your classroom, you determine the scope and sequence in which you will introduce the prioritized learning goals</w:t>
      </w:r>
      <w:r w:rsidRPr="00187252">
        <w:rPr>
          <w:rFonts w:ascii="Garamond" w:eastAsia="Times New Roman" w:hAnsi="Garamond" w:cs="Arial"/>
          <w:color w:val="17365D" w:themeColor="text2" w:themeShade="BF"/>
          <w:sz w:val="28"/>
          <w:szCs w:val="28"/>
        </w:rPr>
        <w:t xml:space="preserve">. You are encouraged to create your own sub-units of study within each </w:t>
      </w:r>
      <w:r w:rsidRPr="009D01FA">
        <w:rPr>
          <w:rFonts w:ascii="Garamond" w:eastAsia="Times New Roman" w:hAnsi="Garamond" w:cs="Arial"/>
          <w:color w:val="17365D" w:themeColor="text2" w:themeShade="BF"/>
          <w:sz w:val="28"/>
          <w:szCs w:val="28"/>
        </w:rPr>
        <w:t xml:space="preserve">cluster </w:t>
      </w:r>
      <w:r w:rsidRPr="00187252">
        <w:rPr>
          <w:rFonts w:ascii="Garamond" w:eastAsia="Times New Roman" w:hAnsi="Garamond" w:cs="Arial"/>
          <w:color w:val="17365D" w:themeColor="text2" w:themeShade="BF"/>
          <w:sz w:val="28"/>
          <w:szCs w:val="28"/>
        </w:rPr>
        <w:t xml:space="preserve">using the </w:t>
      </w:r>
      <w:r w:rsidRPr="009D01FA">
        <w:rPr>
          <w:rFonts w:ascii="Garamond" w:eastAsia="Times New Roman" w:hAnsi="Garamond" w:cs="Arial"/>
          <w:color w:val="17365D" w:themeColor="text2" w:themeShade="BF"/>
          <w:sz w:val="28"/>
          <w:szCs w:val="28"/>
        </w:rPr>
        <w:t>topics</w:t>
      </w:r>
      <w:r w:rsidRPr="00187252">
        <w:rPr>
          <w:rFonts w:ascii="Garamond" w:eastAsia="Times New Roman" w:hAnsi="Garamond" w:cs="Arial"/>
          <w:color w:val="17365D" w:themeColor="text2" w:themeShade="BF"/>
          <w:sz w:val="28"/>
          <w:szCs w:val="28"/>
        </w:rPr>
        <w:t xml:space="preserve"> as a starting point.</w:t>
      </w:r>
      <w:r w:rsidR="009D01FA" w:rsidRPr="009D01FA">
        <w:rPr>
          <w:rFonts w:ascii="Garamond" w:eastAsia="Times New Roman" w:hAnsi="Garamond" w:cs="Arial"/>
          <w:color w:val="17365D" w:themeColor="text2" w:themeShade="BF"/>
          <w:sz w:val="28"/>
          <w:szCs w:val="28"/>
        </w:rPr>
        <w:t xml:space="preserve"> Within this document you will find a foundational structure for planning instruction in the visual arts which can be supplemented with unlimited materials from any number of sources, including but not limited to district texts and prints.</w:t>
      </w:r>
    </w:p>
    <w:p w14:paraId="7D774AAD" w14:textId="77777777" w:rsidR="00187252" w:rsidRPr="009D01FA" w:rsidRDefault="00187252" w:rsidP="00187252">
      <w:pPr>
        <w:rPr>
          <w:rFonts w:ascii="Garamond" w:eastAsia="Times New Roman" w:hAnsi="Garamond" w:cs="Arial"/>
          <w:color w:val="17365D" w:themeColor="text2" w:themeShade="BF"/>
          <w:sz w:val="28"/>
          <w:szCs w:val="28"/>
        </w:rPr>
      </w:pPr>
      <w:r w:rsidRPr="009D01FA">
        <w:rPr>
          <w:rFonts w:ascii="Garamond" w:eastAsia="Times New Roman" w:hAnsi="Garamond" w:cs="Arial"/>
          <w:color w:val="17365D" w:themeColor="text2" w:themeShade="BF"/>
          <w:sz w:val="28"/>
          <w:szCs w:val="28"/>
        </w:rPr>
        <w:t xml:space="preserve">Please consider this guide a living and dynamic document, subject to change and a part of a continuous feedback loop. </w:t>
      </w:r>
      <w:r w:rsidR="009D01FA" w:rsidRPr="009D01FA">
        <w:rPr>
          <w:rFonts w:ascii="Garamond" w:eastAsia="Times New Roman" w:hAnsi="Garamond" w:cs="Arial"/>
          <w:color w:val="17365D" w:themeColor="text2" w:themeShade="BF"/>
          <w:sz w:val="28"/>
          <w:szCs w:val="28"/>
        </w:rPr>
        <w:t>As part of this logic model, common task banks and district-wide common formative assessments are being generated during the 2014-2015 and 2015-2016 school years.</w:t>
      </w:r>
    </w:p>
    <w:p w14:paraId="7D774AAE" w14:textId="77777777" w:rsidR="009D01FA" w:rsidRDefault="009D01FA" w:rsidP="00187252">
      <w:pPr>
        <w:rPr>
          <w:rFonts w:ascii="Garamond" w:eastAsia="Times New Roman" w:hAnsi="Garamond" w:cs="Arial"/>
          <w:color w:val="17365D" w:themeColor="text2" w:themeShade="BF"/>
          <w:sz w:val="24"/>
          <w:szCs w:val="24"/>
        </w:rPr>
      </w:pPr>
    </w:p>
    <w:p w14:paraId="52C7ABC2" w14:textId="77777777" w:rsidR="0023609A" w:rsidRPr="00186E86" w:rsidRDefault="0023609A" w:rsidP="0023609A">
      <w:pPr>
        <w:rPr>
          <w:rFonts w:ascii="Garamond" w:eastAsia="Times New Roman" w:hAnsi="Garamond" w:cs="Arial"/>
          <w:color w:val="17365D" w:themeColor="text2" w:themeShade="BF"/>
          <w:sz w:val="28"/>
          <w:szCs w:val="28"/>
        </w:rPr>
      </w:pPr>
      <w:r>
        <w:rPr>
          <w:rFonts w:ascii="Trebuchet MS" w:eastAsia="Times New Roman" w:hAnsi="Trebuchet MS" w:cs="Times New Roman"/>
          <w:b/>
          <w:bCs/>
          <w:color w:val="00477A"/>
          <w:kern w:val="36"/>
          <w:sz w:val="36"/>
          <w:szCs w:val="36"/>
        </w:rPr>
        <w:lastRenderedPageBreak/>
        <w:t>Des Moines Public Schools E</w:t>
      </w:r>
      <w:r w:rsidRPr="00AA7250">
        <w:rPr>
          <w:rFonts w:ascii="Trebuchet MS" w:eastAsia="Times New Roman" w:hAnsi="Trebuchet MS" w:cs="Times New Roman"/>
          <w:b/>
          <w:bCs/>
          <w:color w:val="00477A"/>
          <w:kern w:val="36"/>
          <w:sz w:val="36"/>
          <w:szCs w:val="36"/>
        </w:rPr>
        <w:t>ducational Philosophy</w:t>
      </w:r>
    </w:p>
    <w:p w14:paraId="511511D5" w14:textId="77777777" w:rsidR="0023609A" w:rsidRPr="00AA7250" w:rsidRDefault="0023609A" w:rsidP="0023609A">
      <w:pPr>
        <w:shd w:val="clear" w:color="auto" w:fill="FFFFFF"/>
        <w:spacing w:after="120" w:line="240" w:lineRule="auto"/>
        <w:outlineLvl w:val="2"/>
        <w:rPr>
          <w:rFonts w:ascii="Trebuchet MS" w:eastAsia="Times New Roman" w:hAnsi="Trebuchet MS" w:cs="Times New Roman"/>
          <w:b/>
          <w:bCs/>
          <w:color w:val="95343D"/>
          <w:sz w:val="26"/>
          <w:szCs w:val="26"/>
        </w:rPr>
      </w:pPr>
      <w:r w:rsidRPr="00AA7250">
        <w:rPr>
          <w:rFonts w:ascii="Trebuchet MS" w:eastAsia="Times New Roman" w:hAnsi="Trebuchet MS" w:cs="Times New Roman"/>
          <w:b/>
          <w:bCs/>
          <w:color w:val="95343D"/>
          <w:sz w:val="26"/>
          <w:szCs w:val="26"/>
        </w:rPr>
        <w:t>Vision</w:t>
      </w:r>
    </w:p>
    <w:p w14:paraId="305A08D9" w14:textId="77777777" w:rsidR="0023609A" w:rsidRPr="00AA7250" w:rsidRDefault="0023609A" w:rsidP="0023609A">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Becoming the model for urban education in the United States.</w:t>
      </w:r>
    </w:p>
    <w:p w14:paraId="091238F6" w14:textId="77777777" w:rsidR="0023609A" w:rsidRPr="00AA7250" w:rsidRDefault="0023609A" w:rsidP="0023609A">
      <w:pPr>
        <w:shd w:val="clear" w:color="auto" w:fill="FFFFFF"/>
        <w:spacing w:after="120" w:line="240" w:lineRule="auto"/>
        <w:outlineLvl w:val="2"/>
        <w:rPr>
          <w:rFonts w:ascii="Trebuchet MS" w:eastAsia="Times New Roman" w:hAnsi="Trebuchet MS" w:cs="Times New Roman"/>
          <w:b/>
          <w:bCs/>
          <w:color w:val="95343D"/>
          <w:sz w:val="26"/>
          <w:szCs w:val="26"/>
        </w:rPr>
      </w:pPr>
      <w:r w:rsidRPr="00AA7250">
        <w:rPr>
          <w:rFonts w:ascii="Trebuchet MS" w:eastAsia="Times New Roman" w:hAnsi="Trebuchet MS" w:cs="Times New Roman"/>
          <w:b/>
          <w:bCs/>
          <w:color w:val="95343D"/>
          <w:sz w:val="26"/>
          <w:szCs w:val="26"/>
        </w:rPr>
        <w:t>Mission Statement</w:t>
      </w:r>
    </w:p>
    <w:p w14:paraId="1B1FFDD3" w14:textId="77777777" w:rsidR="0023609A" w:rsidRPr="00AA7250" w:rsidRDefault="0023609A" w:rsidP="0023609A">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 Des Moines Public Schools Exist So That Graduates Possess the Knowledge, Skills and Abilities to Be Successful at the Next Stage of Their Lives.</w:t>
      </w:r>
    </w:p>
    <w:p w14:paraId="355953EE" w14:textId="77777777" w:rsidR="0023609A" w:rsidRPr="00AA7250" w:rsidRDefault="0023609A" w:rsidP="0023609A">
      <w:pPr>
        <w:shd w:val="clear" w:color="auto" w:fill="FFFFFF"/>
        <w:spacing w:after="120" w:line="240" w:lineRule="auto"/>
        <w:outlineLvl w:val="2"/>
        <w:rPr>
          <w:rFonts w:ascii="Trebuchet MS" w:eastAsia="Times New Roman" w:hAnsi="Trebuchet MS" w:cs="Times New Roman"/>
          <w:b/>
          <w:bCs/>
          <w:color w:val="95343D"/>
          <w:sz w:val="26"/>
          <w:szCs w:val="26"/>
        </w:rPr>
      </w:pPr>
      <w:r w:rsidRPr="00AA7250">
        <w:rPr>
          <w:rFonts w:ascii="Trebuchet MS" w:eastAsia="Times New Roman" w:hAnsi="Trebuchet MS" w:cs="Times New Roman"/>
          <w:b/>
          <w:bCs/>
          <w:color w:val="95343D"/>
          <w:sz w:val="26"/>
          <w:szCs w:val="26"/>
        </w:rPr>
        <w:t>Student Expectations</w:t>
      </w:r>
    </w:p>
    <w:p w14:paraId="3EF5A7DB" w14:textId="77777777" w:rsidR="0023609A" w:rsidRPr="00AA7250" w:rsidRDefault="0023609A" w:rsidP="0023609A">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b/>
          <w:bCs/>
          <w:color w:val="111111"/>
          <w:sz w:val="18"/>
          <w:szCs w:val="18"/>
        </w:rPr>
        <w:t>Students demonstrate proficiency and understanding of a rigorous core curriculum:</w:t>
      </w:r>
    </w:p>
    <w:p w14:paraId="71354097" w14:textId="77777777" w:rsidR="0023609A" w:rsidRPr="00AA7250" w:rsidRDefault="0023609A" w:rsidP="0023609A">
      <w:pPr>
        <w:numPr>
          <w:ilvl w:val="0"/>
          <w:numId w:val="19"/>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proficiency in reading, writing, speaking and listening</w:t>
      </w:r>
    </w:p>
    <w:p w14:paraId="22FBDE5D" w14:textId="77777777" w:rsidR="0023609A" w:rsidRPr="00AA7250" w:rsidRDefault="0023609A" w:rsidP="0023609A">
      <w:pPr>
        <w:numPr>
          <w:ilvl w:val="0"/>
          <w:numId w:val="19"/>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proficiency in mathematics, including algebra and geometry</w:t>
      </w:r>
    </w:p>
    <w:p w14:paraId="338E52DA" w14:textId="77777777" w:rsidR="0023609A" w:rsidRPr="00AA7250" w:rsidRDefault="0023609A" w:rsidP="0023609A">
      <w:pPr>
        <w:numPr>
          <w:ilvl w:val="0"/>
          <w:numId w:val="19"/>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financial and economic literacy</w:t>
      </w:r>
    </w:p>
    <w:p w14:paraId="760D5074" w14:textId="77777777" w:rsidR="0023609A" w:rsidRPr="00186E86" w:rsidRDefault="0023609A" w:rsidP="0023609A">
      <w:pPr>
        <w:numPr>
          <w:ilvl w:val="0"/>
          <w:numId w:val="19"/>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demonstrate an understanding of the value of fine and performing arts in society</w:t>
      </w:r>
    </w:p>
    <w:p w14:paraId="77D47B7B" w14:textId="77777777" w:rsidR="0023609A" w:rsidRPr="00186E86" w:rsidRDefault="0023609A" w:rsidP="0023609A">
      <w:pPr>
        <w:numPr>
          <w:ilvl w:val="0"/>
          <w:numId w:val="19"/>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demonstrate proficiency in technological and information literacy</w:t>
      </w:r>
    </w:p>
    <w:p w14:paraId="2D921BF0" w14:textId="77777777" w:rsidR="0023609A" w:rsidRPr="00AA7250" w:rsidRDefault="0023609A" w:rsidP="0023609A">
      <w:pPr>
        <w:numPr>
          <w:ilvl w:val="0"/>
          <w:numId w:val="19"/>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proficiency in science, including life, earth and physical science</w:t>
      </w:r>
    </w:p>
    <w:p w14:paraId="5946A293" w14:textId="77777777" w:rsidR="0023609A" w:rsidRDefault="0023609A" w:rsidP="0023609A">
      <w:pPr>
        <w:shd w:val="clear" w:color="auto" w:fill="FFFFFF"/>
        <w:spacing w:after="180" w:line="240" w:lineRule="auto"/>
        <w:rPr>
          <w:rFonts w:ascii="Trebuchet MS" w:eastAsia="Times New Roman" w:hAnsi="Trebuchet MS" w:cs="Times New Roman"/>
          <w:b/>
          <w:bCs/>
          <w:color w:val="111111"/>
          <w:sz w:val="18"/>
          <w:szCs w:val="18"/>
        </w:rPr>
      </w:pPr>
    </w:p>
    <w:p w14:paraId="05D7B9D2" w14:textId="77777777" w:rsidR="0023609A" w:rsidRPr="00AA7250" w:rsidRDefault="0023609A" w:rsidP="0023609A">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b/>
          <w:bCs/>
          <w:color w:val="111111"/>
          <w:sz w:val="18"/>
          <w:szCs w:val="18"/>
        </w:rPr>
        <w:t>Students possess the knowledge and skills to be self-directed and autonomous:</w:t>
      </w:r>
    </w:p>
    <w:p w14:paraId="40006DA7" w14:textId="77777777" w:rsidR="0023609A" w:rsidRPr="00186E86" w:rsidRDefault="0023609A" w:rsidP="0023609A">
      <w:pPr>
        <w:numPr>
          <w:ilvl w:val="0"/>
          <w:numId w:val="20"/>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demonstrate critical thinking and problem solving skills</w:t>
      </w:r>
    </w:p>
    <w:p w14:paraId="6B7B7AA1" w14:textId="77777777" w:rsidR="0023609A" w:rsidRPr="00186E86" w:rsidRDefault="0023609A" w:rsidP="0023609A">
      <w:pPr>
        <w:numPr>
          <w:ilvl w:val="0"/>
          <w:numId w:val="20"/>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exercise sound reasoning in making complex choices</w:t>
      </w:r>
    </w:p>
    <w:p w14:paraId="7B1C5FF5" w14:textId="77777777" w:rsidR="0023609A" w:rsidRPr="00186E86" w:rsidRDefault="0023609A" w:rsidP="0023609A">
      <w:pPr>
        <w:numPr>
          <w:ilvl w:val="0"/>
          <w:numId w:val="20"/>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exhibit creative, innovative and entrepreneurial thinking</w:t>
      </w:r>
    </w:p>
    <w:p w14:paraId="0A9A2262" w14:textId="77777777" w:rsidR="0023609A" w:rsidRPr="00186E86" w:rsidRDefault="0023609A" w:rsidP="0023609A">
      <w:pPr>
        <w:numPr>
          <w:ilvl w:val="0"/>
          <w:numId w:val="20"/>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understand the attributes of physical and mental well-being</w:t>
      </w:r>
    </w:p>
    <w:p w14:paraId="5625BE20" w14:textId="77777777" w:rsidR="0023609A" w:rsidRDefault="0023609A" w:rsidP="0023609A">
      <w:pPr>
        <w:shd w:val="clear" w:color="auto" w:fill="FFFFFF"/>
        <w:spacing w:after="180" w:line="240" w:lineRule="auto"/>
        <w:rPr>
          <w:rFonts w:ascii="Trebuchet MS" w:eastAsia="Times New Roman" w:hAnsi="Trebuchet MS" w:cs="Times New Roman"/>
          <w:b/>
          <w:bCs/>
          <w:color w:val="111111"/>
          <w:sz w:val="18"/>
          <w:szCs w:val="18"/>
        </w:rPr>
      </w:pPr>
    </w:p>
    <w:p w14:paraId="00FBB822" w14:textId="77777777" w:rsidR="0023609A" w:rsidRPr="00AA7250" w:rsidRDefault="0023609A" w:rsidP="0023609A">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b/>
          <w:bCs/>
          <w:color w:val="111111"/>
          <w:sz w:val="18"/>
          <w:szCs w:val="18"/>
        </w:rPr>
        <w:t>Students have world awareness:</w:t>
      </w:r>
    </w:p>
    <w:p w14:paraId="53D3900C" w14:textId="77777777" w:rsidR="0023609A" w:rsidRPr="00186E86" w:rsidRDefault="0023609A" w:rsidP="0023609A">
      <w:pPr>
        <w:numPr>
          <w:ilvl w:val="0"/>
          <w:numId w:val="21"/>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learn from and work with individuals representing diverse cultures and religions in a spirit of mutual respect in school, work and community</w:t>
      </w:r>
    </w:p>
    <w:p w14:paraId="7649EFD4" w14:textId="77777777" w:rsidR="0023609A" w:rsidRPr="00186E86" w:rsidRDefault="0023609A" w:rsidP="0023609A">
      <w:pPr>
        <w:numPr>
          <w:ilvl w:val="0"/>
          <w:numId w:val="21"/>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understand the rights and obligations of citizenship at local, state, national, and global levels</w:t>
      </w:r>
    </w:p>
    <w:p w14:paraId="0D828AA9" w14:textId="77777777" w:rsidR="0023609A" w:rsidRPr="00186E86" w:rsidRDefault="0023609A" w:rsidP="0023609A">
      <w:pPr>
        <w:numPr>
          <w:ilvl w:val="0"/>
          <w:numId w:val="21"/>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are actively engaged in community life</w:t>
      </w:r>
    </w:p>
    <w:p w14:paraId="640E2592" w14:textId="77777777" w:rsidR="0023609A" w:rsidRPr="00186E86" w:rsidRDefault="0023609A" w:rsidP="0023609A">
      <w:pPr>
        <w:numPr>
          <w:ilvl w:val="0"/>
          <w:numId w:val="21"/>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will be exposed to languages and cultures of the world</w:t>
      </w:r>
    </w:p>
    <w:p w14:paraId="6E1BC413" w14:textId="77777777" w:rsidR="0023609A" w:rsidRDefault="0023609A" w:rsidP="0023609A">
      <w:pPr>
        <w:rPr>
          <w:rFonts w:ascii="Gill Sans MT" w:hAnsi="Gill Sans MT"/>
          <w:b/>
          <w:color w:val="17365D" w:themeColor="text2" w:themeShade="BF"/>
          <w:sz w:val="24"/>
          <w:szCs w:val="24"/>
        </w:rPr>
      </w:pPr>
    </w:p>
    <w:p w14:paraId="5DFB6403" w14:textId="77777777" w:rsidR="0023609A" w:rsidRPr="0023609A" w:rsidRDefault="0023609A" w:rsidP="0023609A">
      <w:pPr>
        <w:rPr>
          <w:rFonts w:ascii="Gill Sans MT" w:hAnsi="Gill Sans MT"/>
          <w:b/>
          <w:color w:val="17365D" w:themeColor="text2" w:themeShade="BF"/>
          <w:sz w:val="24"/>
          <w:szCs w:val="24"/>
        </w:rPr>
      </w:pPr>
    </w:p>
    <w:p w14:paraId="7D774AB0" w14:textId="77777777" w:rsidR="00240DBC" w:rsidRPr="00866A36" w:rsidRDefault="00240DBC" w:rsidP="00240DBC">
      <w:pPr>
        <w:pStyle w:val="ListParagraph"/>
        <w:numPr>
          <w:ilvl w:val="0"/>
          <w:numId w:val="1"/>
        </w:numPr>
        <w:rPr>
          <w:rFonts w:ascii="Gill Sans MT" w:hAnsi="Gill Sans MT"/>
          <w:b/>
          <w:color w:val="17365D" w:themeColor="text2" w:themeShade="BF"/>
          <w:sz w:val="24"/>
          <w:szCs w:val="24"/>
        </w:rPr>
      </w:pPr>
      <w:r w:rsidRPr="00866A36">
        <w:rPr>
          <w:rFonts w:ascii="Gill Sans MT" w:hAnsi="Gill Sans MT"/>
          <w:b/>
          <w:color w:val="17365D" w:themeColor="text2" w:themeShade="BF"/>
          <w:sz w:val="24"/>
          <w:szCs w:val="24"/>
        </w:rPr>
        <w:lastRenderedPageBreak/>
        <w:t xml:space="preserve">Des Moines Public Schools K-12 Student Learning Objectives in the Visual Arts </w:t>
      </w:r>
    </w:p>
    <w:p w14:paraId="7D774AB1" w14:textId="77777777" w:rsidR="00240DBC" w:rsidRDefault="00240DBC" w:rsidP="00240DBC">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Students can communicate at a foundational level in the visual arts. This includes knowledge and skills in the use of basic vocabularies, materials, tools, techniques, and intellectual methods of the discipline.</w:t>
      </w:r>
    </w:p>
    <w:p w14:paraId="7D774AB2" w14:textId="77777777" w:rsidR="00240DBC" w:rsidRDefault="00240DBC" w:rsidP="00240DBC">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Students can communicate proficiently in at least one art form, including the ability to define and solve artistic problems with insight, reason, and technical proficiency.</w:t>
      </w:r>
    </w:p>
    <w:p w14:paraId="7D774AB3" w14:textId="77777777" w:rsidR="00240DBC" w:rsidRDefault="00240DBC" w:rsidP="00240DBC">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Students can develop foundational evaluations and analyses of works of art from structural, historical, and cultural perspectives.</w:t>
      </w:r>
    </w:p>
    <w:p w14:paraId="7D774AB4" w14:textId="77777777" w:rsidR="005750F6" w:rsidRPr="00DC7502" w:rsidRDefault="00240DBC"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Students can develop an informed acquaintance with exemplary works of art from a variety of cultures and historical periods, and a basic understanding of historical development in the arts disciplines, across the arts as a whole, and within cultures.</w:t>
      </w:r>
      <w:r w:rsidR="00DC7502">
        <w:rPr>
          <w:rFonts w:ascii="Garamond" w:hAnsi="Garamond"/>
          <w:color w:val="17365D" w:themeColor="text2" w:themeShade="BF"/>
          <w:sz w:val="24"/>
          <w:szCs w:val="24"/>
        </w:rPr>
        <w:br/>
      </w:r>
    </w:p>
    <w:p w14:paraId="7D774AB5" w14:textId="77777777" w:rsidR="005750F6" w:rsidRPr="00866A36" w:rsidRDefault="005750F6" w:rsidP="005750F6">
      <w:pPr>
        <w:pStyle w:val="ListParagraph"/>
        <w:numPr>
          <w:ilvl w:val="0"/>
          <w:numId w:val="1"/>
        </w:numPr>
        <w:rPr>
          <w:rFonts w:ascii="Gill Sans MT" w:hAnsi="Gill Sans MT"/>
          <w:color w:val="17365D" w:themeColor="text2" w:themeShade="BF"/>
          <w:sz w:val="24"/>
          <w:szCs w:val="24"/>
        </w:rPr>
      </w:pPr>
      <w:r w:rsidRPr="00866A36">
        <w:rPr>
          <w:rFonts w:ascii="Gill Sans MT" w:hAnsi="Gill Sans MT"/>
          <w:b/>
          <w:color w:val="17365D" w:themeColor="text2" w:themeShade="BF"/>
          <w:sz w:val="24"/>
          <w:szCs w:val="24"/>
        </w:rPr>
        <w:t>Effective Components of an Educational Studio Program</w:t>
      </w:r>
    </w:p>
    <w:p w14:paraId="7D774AB6"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Demonstrations of artistic techniques and uses of media</w:t>
      </w:r>
    </w:p>
    <w:p w14:paraId="7D774AB7"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Opportunities for practice, experimentation, and refinement based on effective feedback</w:t>
      </w:r>
    </w:p>
    <w:p w14:paraId="7D774AB8"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Support for divergent thinking and multiple learning outcomes</w:t>
      </w:r>
    </w:p>
    <w:p w14:paraId="7D774AB9"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A rich and robust variety of visual references</w:t>
      </w:r>
    </w:p>
    <w:p w14:paraId="7D774ABA"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A variety of critique and response formats</w:t>
      </w:r>
    </w:p>
    <w:p w14:paraId="7D774ABB"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Introductions to and expectations for use of appropriate art vocabulary</w:t>
      </w:r>
    </w:p>
    <w:p w14:paraId="7D774ABC"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Connections among artists, careers, and art in everyday life and communities</w:t>
      </w:r>
    </w:p>
    <w:p w14:paraId="7D774ABD"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An organizational system for storage and disbursement of materials and tools</w:t>
      </w:r>
    </w:p>
    <w:p w14:paraId="7D774ABE"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Clear and maintained expectations for art room safety, cleaning, and classroom procedures</w:t>
      </w:r>
    </w:p>
    <w:p w14:paraId="7D774ABF"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Integrations and connections with other content areas</w:t>
      </w:r>
    </w:p>
    <w:p w14:paraId="7D774AC0" w14:textId="77777777" w:rsidR="005750F6" w:rsidRPr="00DC7502"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Displays of various student works within the school and the community</w:t>
      </w:r>
      <w:r w:rsidR="00DC7502">
        <w:rPr>
          <w:rFonts w:ascii="Garamond" w:hAnsi="Garamond"/>
          <w:color w:val="17365D" w:themeColor="text2" w:themeShade="BF"/>
          <w:sz w:val="24"/>
          <w:szCs w:val="24"/>
        </w:rPr>
        <w:br/>
      </w:r>
    </w:p>
    <w:p w14:paraId="7D774AC1" w14:textId="3FED4BEF" w:rsidR="005750F6" w:rsidRPr="00BA381F" w:rsidRDefault="00B2389A" w:rsidP="005750F6">
      <w:pPr>
        <w:pStyle w:val="ListParagraph"/>
        <w:numPr>
          <w:ilvl w:val="0"/>
          <w:numId w:val="1"/>
        </w:numPr>
        <w:rPr>
          <w:rFonts w:ascii="Gill Sans MT" w:hAnsi="Gill Sans MT"/>
          <w:color w:val="17365D" w:themeColor="text2" w:themeShade="BF"/>
          <w:sz w:val="24"/>
          <w:szCs w:val="24"/>
        </w:rPr>
      </w:pPr>
      <w:r>
        <w:rPr>
          <w:rFonts w:ascii="Gill Sans MT" w:hAnsi="Gill Sans MT"/>
          <w:b/>
          <w:color w:val="17365D" w:themeColor="text2" w:themeShade="BF"/>
          <w:sz w:val="24"/>
          <w:szCs w:val="24"/>
        </w:rPr>
        <w:t>Topics, Grades 6-8</w:t>
      </w:r>
    </w:p>
    <w:p w14:paraId="7D774AC2" w14:textId="37F9A41A" w:rsidR="00B2389A" w:rsidRPr="00B2389A" w:rsidRDefault="00B2389A" w:rsidP="00B2389A">
      <w:pPr>
        <w:pStyle w:val="ListParagraph"/>
        <w:numPr>
          <w:ilvl w:val="1"/>
          <w:numId w:val="1"/>
        </w:numPr>
        <w:rPr>
          <w:rFonts w:ascii="Garamond" w:hAnsi="Garamond"/>
          <w:b/>
          <w:i/>
          <w:color w:val="17365D" w:themeColor="text2" w:themeShade="BF"/>
          <w:sz w:val="24"/>
          <w:szCs w:val="24"/>
        </w:rPr>
      </w:pPr>
      <w:r w:rsidRPr="00B2389A">
        <w:rPr>
          <w:rFonts w:ascii="Garamond" w:hAnsi="Garamond"/>
          <w:b/>
          <w:color w:val="17365D" w:themeColor="text2" w:themeShade="BF"/>
          <w:sz w:val="24"/>
          <w:szCs w:val="24"/>
        </w:rPr>
        <w:t>Creating</w:t>
      </w:r>
    </w:p>
    <w:p w14:paraId="6AA1F008" w14:textId="77777777" w:rsidR="00B2389A" w:rsidRPr="00B2389A" w:rsidRDefault="00B2389A" w:rsidP="0023609A">
      <w:pPr>
        <w:pStyle w:val="ListParagraph"/>
        <w:numPr>
          <w:ilvl w:val="1"/>
          <w:numId w:val="1"/>
        </w:numPr>
        <w:rPr>
          <w:rFonts w:ascii="Garamond" w:hAnsi="Garamond"/>
          <w:b/>
          <w:color w:val="17365D" w:themeColor="text2" w:themeShade="BF"/>
          <w:sz w:val="24"/>
          <w:szCs w:val="24"/>
        </w:rPr>
      </w:pPr>
      <w:r w:rsidRPr="00B2389A">
        <w:rPr>
          <w:rFonts w:ascii="Garamond" w:hAnsi="Garamond"/>
          <w:b/>
          <w:color w:val="17365D" w:themeColor="text2" w:themeShade="BF"/>
          <w:sz w:val="24"/>
          <w:szCs w:val="24"/>
        </w:rPr>
        <w:t>Connecting</w:t>
      </w:r>
    </w:p>
    <w:p w14:paraId="159FB684" w14:textId="4DDDADC2" w:rsidR="0023609A" w:rsidRPr="0023609A" w:rsidRDefault="00B2389A" w:rsidP="0023609A">
      <w:pPr>
        <w:pStyle w:val="ListParagraph"/>
        <w:numPr>
          <w:ilvl w:val="1"/>
          <w:numId w:val="1"/>
        </w:numPr>
        <w:rPr>
          <w:rFonts w:ascii="Garamond" w:hAnsi="Garamond"/>
          <w:color w:val="17365D" w:themeColor="text2" w:themeShade="BF"/>
          <w:sz w:val="24"/>
          <w:szCs w:val="24"/>
        </w:rPr>
      </w:pPr>
      <w:r w:rsidRPr="00B2389A">
        <w:rPr>
          <w:rFonts w:ascii="Garamond" w:hAnsi="Garamond"/>
          <w:b/>
          <w:color w:val="17365D" w:themeColor="text2" w:themeShade="BF"/>
          <w:sz w:val="24"/>
          <w:szCs w:val="24"/>
        </w:rPr>
        <w:t>Responding</w:t>
      </w:r>
      <w:r w:rsidR="0023609A">
        <w:rPr>
          <w:rFonts w:ascii="Garamond" w:hAnsi="Garamond"/>
          <w:i/>
          <w:color w:val="17365D" w:themeColor="text2" w:themeShade="BF"/>
          <w:sz w:val="24"/>
          <w:szCs w:val="24"/>
        </w:rPr>
        <w:br/>
      </w:r>
    </w:p>
    <w:p w14:paraId="0F07B42C" w14:textId="2B29A5A5" w:rsidR="0023609A" w:rsidRPr="0023609A" w:rsidRDefault="0023609A" w:rsidP="0023609A">
      <w:pPr>
        <w:rPr>
          <w:rFonts w:ascii="Garamond" w:hAnsi="Garamond"/>
          <w:color w:val="17365D" w:themeColor="text2" w:themeShade="BF"/>
          <w:szCs w:val="24"/>
        </w:rPr>
      </w:pPr>
      <w:r w:rsidRPr="0023609A">
        <w:rPr>
          <w:rFonts w:ascii="Gill Sans MT" w:hAnsi="Gill Sans MT"/>
          <w:b/>
          <w:color w:val="17365D" w:themeColor="text2" w:themeShade="BF"/>
          <w:sz w:val="28"/>
          <w:szCs w:val="28"/>
        </w:rPr>
        <w:lastRenderedPageBreak/>
        <w:t>Document Structures</w:t>
      </w:r>
      <w:r w:rsidRPr="0023609A">
        <w:rPr>
          <w:rFonts w:ascii="Gill Sans MT" w:hAnsi="Gill Sans MT"/>
          <w:b/>
          <w:color w:val="17365D" w:themeColor="text2" w:themeShade="BF"/>
          <w:sz w:val="28"/>
          <w:szCs w:val="28"/>
        </w:rPr>
        <w:br/>
      </w:r>
      <w:r w:rsidRPr="0023609A">
        <w:rPr>
          <w:rFonts w:ascii="Garamond" w:hAnsi="Garamond"/>
          <w:color w:val="17365D" w:themeColor="text2" w:themeShade="BF"/>
          <w:sz w:val="24"/>
          <w:szCs w:val="28"/>
        </w:rPr>
        <w:t xml:space="preserve">Learning goals for all curricular areas are organized by overarching concepts called </w:t>
      </w:r>
      <w:r w:rsidRPr="0023609A">
        <w:rPr>
          <w:rFonts w:ascii="Garamond" w:hAnsi="Garamond"/>
          <w:i/>
          <w:color w:val="17365D" w:themeColor="text2" w:themeShade="BF"/>
          <w:sz w:val="24"/>
          <w:szCs w:val="28"/>
        </w:rPr>
        <w:t>topics</w:t>
      </w:r>
      <w:r w:rsidRPr="0023609A">
        <w:rPr>
          <w:rFonts w:ascii="Garamond" w:hAnsi="Garamond"/>
          <w:color w:val="17365D" w:themeColor="text2" w:themeShade="BF"/>
          <w:sz w:val="24"/>
          <w:szCs w:val="28"/>
        </w:rPr>
        <w:t>. Within those topics live a learning goal. All learning goals for the visual arts are guided by the 2014 National Visual Arts Standards and assessed on the provided reporting scales. The outline below serves to define the various elements of the curriculum structure.</w:t>
      </w:r>
    </w:p>
    <w:p w14:paraId="3597A87E" w14:textId="77777777" w:rsidR="0023609A" w:rsidRPr="0023609A" w:rsidRDefault="0023609A" w:rsidP="0023609A">
      <w:pPr>
        <w:pStyle w:val="ListParagraph"/>
        <w:numPr>
          <w:ilvl w:val="0"/>
          <w:numId w:val="8"/>
        </w:numPr>
        <w:rPr>
          <w:rFonts w:ascii="Gill Sans MT" w:hAnsi="Gill Sans MT"/>
          <w:b/>
          <w:color w:val="17365D" w:themeColor="text2" w:themeShade="BF"/>
          <w:sz w:val="24"/>
          <w:szCs w:val="28"/>
        </w:rPr>
      </w:pPr>
      <w:r w:rsidRPr="0023609A">
        <w:rPr>
          <w:rFonts w:ascii="Gill Sans MT" w:hAnsi="Gill Sans MT"/>
          <w:b/>
          <w:color w:val="17365D" w:themeColor="text2" w:themeShade="BF"/>
          <w:sz w:val="24"/>
          <w:szCs w:val="28"/>
        </w:rPr>
        <w:t>Learning Topic – The Overarching Concept</w:t>
      </w:r>
    </w:p>
    <w:p w14:paraId="1627BF92" w14:textId="77777777" w:rsidR="0023609A" w:rsidRPr="0023609A" w:rsidRDefault="0023609A" w:rsidP="0023609A">
      <w:pPr>
        <w:pStyle w:val="ListParagraph"/>
        <w:numPr>
          <w:ilvl w:val="1"/>
          <w:numId w:val="7"/>
        </w:numPr>
        <w:rPr>
          <w:rFonts w:ascii="Garamond" w:hAnsi="Garamond"/>
          <w:color w:val="17365D" w:themeColor="text2" w:themeShade="BF"/>
          <w:szCs w:val="24"/>
        </w:rPr>
      </w:pPr>
      <w:r w:rsidRPr="0023609A">
        <w:rPr>
          <w:rFonts w:ascii="Garamond" w:hAnsi="Garamond"/>
          <w:color w:val="17365D" w:themeColor="text2" w:themeShade="BF"/>
          <w:szCs w:val="24"/>
        </w:rPr>
        <w:t>Definition of the topic.</w:t>
      </w:r>
    </w:p>
    <w:p w14:paraId="0DECF6B2" w14:textId="77777777" w:rsidR="0023609A" w:rsidRPr="0023609A" w:rsidRDefault="0023609A" w:rsidP="0023609A">
      <w:pPr>
        <w:pStyle w:val="ListParagraph"/>
        <w:numPr>
          <w:ilvl w:val="1"/>
          <w:numId w:val="7"/>
        </w:numPr>
        <w:rPr>
          <w:rFonts w:ascii="Garamond" w:hAnsi="Garamond"/>
          <w:color w:val="17365D" w:themeColor="text2" w:themeShade="BF"/>
          <w:szCs w:val="24"/>
        </w:rPr>
      </w:pPr>
      <w:r w:rsidRPr="0023609A">
        <w:rPr>
          <w:rFonts w:ascii="Garamond" w:hAnsi="Garamond"/>
          <w:color w:val="17365D" w:themeColor="text2" w:themeShade="BF"/>
          <w:szCs w:val="24"/>
        </w:rPr>
        <w:t>National Standards alignments – those most closely related to the overarching concept.</w:t>
      </w:r>
    </w:p>
    <w:p w14:paraId="56C0B60C" w14:textId="77777777" w:rsidR="0023609A" w:rsidRPr="0023609A" w:rsidRDefault="0023609A" w:rsidP="0023609A">
      <w:pPr>
        <w:pStyle w:val="ListParagraph"/>
        <w:numPr>
          <w:ilvl w:val="2"/>
          <w:numId w:val="7"/>
        </w:numPr>
        <w:rPr>
          <w:rFonts w:ascii="Garamond" w:hAnsi="Garamond"/>
          <w:color w:val="17365D" w:themeColor="text2" w:themeShade="BF"/>
          <w:szCs w:val="24"/>
        </w:rPr>
      </w:pPr>
      <w:r w:rsidRPr="0023609A">
        <w:rPr>
          <w:rFonts w:ascii="Garamond" w:hAnsi="Garamond"/>
          <w:color w:val="17365D" w:themeColor="text2" w:themeShade="BF"/>
          <w:szCs w:val="24"/>
        </w:rPr>
        <w:t xml:space="preserve">Anchor Standard: </w:t>
      </w:r>
      <w:r w:rsidRPr="0023609A">
        <w:rPr>
          <w:rFonts w:ascii="Garamond" w:hAnsi="Garamond"/>
          <w:i/>
          <w:color w:val="17365D" w:themeColor="text2" w:themeShade="BF"/>
          <w:szCs w:val="24"/>
        </w:rPr>
        <w:t>Anchor standards define the expectations for students entering college and careers, and provide the foundation for the K-12 visual arts standards.</w:t>
      </w:r>
    </w:p>
    <w:p w14:paraId="3A14CAB8" w14:textId="77777777" w:rsidR="0023609A" w:rsidRPr="0023609A" w:rsidRDefault="0023609A" w:rsidP="0023609A">
      <w:pPr>
        <w:pStyle w:val="ListParagraph"/>
        <w:numPr>
          <w:ilvl w:val="2"/>
          <w:numId w:val="7"/>
        </w:numPr>
        <w:rPr>
          <w:rFonts w:ascii="Garamond" w:hAnsi="Garamond"/>
          <w:i/>
          <w:color w:val="17365D" w:themeColor="text2" w:themeShade="BF"/>
          <w:szCs w:val="24"/>
        </w:rPr>
      </w:pPr>
      <w:r w:rsidRPr="0023609A">
        <w:rPr>
          <w:rFonts w:ascii="Garamond" w:hAnsi="Garamond"/>
          <w:color w:val="17365D" w:themeColor="text2" w:themeShade="BF"/>
          <w:szCs w:val="24"/>
        </w:rPr>
        <w:t>Enduring Understanding</w:t>
      </w:r>
      <w:r w:rsidRPr="0023609A">
        <w:rPr>
          <w:rFonts w:ascii="Garamond" w:hAnsi="Garamond"/>
          <w:i/>
          <w:color w:val="17365D" w:themeColor="text2" w:themeShade="BF"/>
          <w:szCs w:val="24"/>
        </w:rPr>
        <w:t xml:space="preserve">: </w:t>
      </w:r>
      <w:r w:rsidRPr="0023609A">
        <w:rPr>
          <w:rFonts w:ascii="Garamond" w:hAnsi="Garamond"/>
          <w:i/>
          <w:color w:val="17365D" w:themeColor="text2" w:themeShade="BF"/>
          <w:sz w:val="21"/>
        </w:rPr>
        <w:t>Statements summarizing important ideas and core processes that are central to visual arts and have lasting value beyond the classroom. They synthesize what students should understand—not just know or do—as a result of studying visual arts.</w:t>
      </w:r>
    </w:p>
    <w:p w14:paraId="4AB1BEF3" w14:textId="77777777" w:rsidR="0023609A" w:rsidRPr="0023609A" w:rsidRDefault="0023609A" w:rsidP="0023609A">
      <w:pPr>
        <w:pStyle w:val="ListParagraph"/>
        <w:numPr>
          <w:ilvl w:val="2"/>
          <w:numId w:val="7"/>
        </w:numPr>
        <w:rPr>
          <w:rFonts w:ascii="Garamond" w:hAnsi="Garamond"/>
          <w:color w:val="17365D" w:themeColor="text2" w:themeShade="BF"/>
          <w:szCs w:val="24"/>
        </w:rPr>
      </w:pPr>
      <w:r w:rsidRPr="0023609A">
        <w:rPr>
          <w:rFonts w:ascii="Garamond" w:hAnsi="Garamond"/>
          <w:color w:val="17365D" w:themeColor="text2" w:themeShade="BF"/>
          <w:szCs w:val="24"/>
        </w:rPr>
        <w:t xml:space="preserve">Essential Questions: </w:t>
      </w:r>
      <w:r w:rsidRPr="0023609A">
        <w:rPr>
          <w:rFonts w:ascii="Garamond" w:hAnsi="Garamond"/>
          <w:i/>
          <w:color w:val="17365D" w:themeColor="text2" w:themeShade="BF"/>
          <w:szCs w:val="24"/>
        </w:rPr>
        <w:t>Organizing questions to set the focus for lessons or units. They are the initiators of creative and critical thinking.</w:t>
      </w:r>
    </w:p>
    <w:p w14:paraId="1FF73C68" w14:textId="77777777" w:rsidR="0023609A" w:rsidRPr="0023609A" w:rsidRDefault="0023609A" w:rsidP="0023609A">
      <w:pPr>
        <w:rPr>
          <w:rFonts w:ascii="Garamond" w:hAnsi="Garamond"/>
          <w:color w:val="17365D" w:themeColor="text2" w:themeShade="BF"/>
          <w:sz w:val="24"/>
          <w:szCs w:val="28"/>
        </w:rPr>
      </w:pPr>
      <w:r w:rsidRPr="0023609A">
        <w:rPr>
          <w:rFonts w:ascii="Garamond" w:hAnsi="Garamond"/>
          <w:color w:val="17365D" w:themeColor="text2" w:themeShade="BF"/>
          <w:sz w:val="24"/>
          <w:szCs w:val="28"/>
        </w:rPr>
        <w:t>Evidence of student learning is assessed on a four-point scale, common throughout the district. Scales are designed to measure each learning topic. The generalized scale, with student-friendly language included, is below.</w:t>
      </w:r>
    </w:p>
    <w:tbl>
      <w:tblPr>
        <w:tblStyle w:val="TableGrid"/>
        <w:tblW w:w="0" w:type="auto"/>
        <w:tblLook w:val="04A0" w:firstRow="1" w:lastRow="0" w:firstColumn="1" w:lastColumn="0" w:noHBand="0" w:noVBand="1"/>
      </w:tblPr>
      <w:tblGrid>
        <w:gridCol w:w="1615"/>
        <w:gridCol w:w="6750"/>
        <w:gridCol w:w="6025"/>
      </w:tblGrid>
      <w:tr w:rsidR="0023609A" w14:paraId="1DD5AE68" w14:textId="77777777" w:rsidTr="0023609A">
        <w:tc>
          <w:tcPr>
            <w:tcW w:w="1615" w:type="dxa"/>
            <w:shd w:val="clear" w:color="auto" w:fill="1F497D" w:themeFill="text2"/>
            <w:vAlign w:val="center"/>
          </w:tcPr>
          <w:p w14:paraId="6AD52A3C" w14:textId="77777777" w:rsidR="0023609A" w:rsidRPr="00D307E1" w:rsidRDefault="0023609A" w:rsidP="0023609A">
            <w:pPr>
              <w:jc w:val="center"/>
              <w:rPr>
                <w:rFonts w:ascii="Gill Sans MT" w:hAnsi="Gill Sans MT"/>
                <w:b/>
                <w:color w:val="FFC000"/>
                <w:sz w:val="24"/>
                <w:szCs w:val="24"/>
              </w:rPr>
            </w:pPr>
            <w:r w:rsidRPr="00D307E1">
              <w:rPr>
                <w:rFonts w:ascii="Gill Sans MT" w:hAnsi="Gill Sans MT"/>
                <w:b/>
                <w:color w:val="FFC000"/>
                <w:sz w:val="24"/>
                <w:szCs w:val="24"/>
              </w:rPr>
              <w:t>SCALE SCORE</w:t>
            </w:r>
          </w:p>
        </w:tc>
        <w:tc>
          <w:tcPr>
            <w:tcW w:w="6750" w:type="dxa"/>
            <w:shd w:val="clear" w:color="auto" w:fill="1F497D" w:themeFill="text2"/>
            <w:vAlign w:val="center"/>
          </w:tcPr>
          <w:p w14:paraId="0EC23271" w14:textId="77777777" w:rsidR="0023609A" w:rsidRPr="00D307E1" w:rsidRDefault="0023609A" w:rsidP="0023609A">
            <w:pPr>
              <w:jc w:val="center"/>
              <w:rPr>
                <w:rFonts w:ascii="Gill Sans MT" w:hAnsi="Gill Sans MT"/>
                <w:b/>
                <w:color w:val="FFFFFF" w:themeColor="background1"/>
                <w:sz w:val="24"/>
                <w:szCs w:val="24"/>
              </w:rPr>
            </w:pPr>
            <w:r w:rsidRPr="00D307E1">
              <w:rPr>
                <w:rFonts w:ascii="Gill Sans MT" w:hAnsi="Gill Sans MT"/>
                <w:b/>
                <w:color w:val="FFFFFF" w:themeColor="background1"/>
                <w:sz w:val="24"/>
                <w:szCs w:val="24"/>
              </w:rPr>
              <w:t>ACADEMIC DESCRIPTOR</w:t>
            </w:r>
          </w:p>
        </w:tc>
        <w:tc>
          <w:tcPr>
            <w:tcW w:w="6025" w:type="dxa"/>
            <w:shd w:val="clear" w:color="auto" w:fill="1F497D" w:themeFill="text2"/>
            <w:vAlign w:val="center"/>
          </w:tcPr>
          <w:p w14:paraId="4B15C93B" w14:textId="77777777" w:rsidR="0023609A" w:rsidRPr="00D307E1" w:rsidRDefault="0023609A" w:rsidP="0023609A">
            <w:pPr>
              <w:jc w:val="center"/>
              <w:rPr>
                <w:rFonts w:ascii="Gill Sans MT" w:hAnsi="Gill Sans MT"/>
                <w:b/>
                <w:color w:val="FFFFFF" w:themeColor="background1"/>
                <w:sz w:val="24"/>
                <w:szCs w:val="24"/>
              </w:rPr>
            </w:pPr>
            <w:r w:rsidRPr="00D307E1">
              <w:rPr>
                <w:rFonts w:ascii="Gill Sans MT" w:hAnsi="Gill Sans MT"/>
                <w:b/>
                <w:color w:val="FFFFFF" w:themeColor="background1"/>
                <w:sz w:val="24"/>
                <w:szCs w:val="24"/>
              </w:rPr>
              <w:t>STUDENT-FRIENDLY DESCRIPTOR</w:t>
            </w:r>
          </w:p>
        </w:tc>
      </w:tr>
      <w:tr w:rsidR="0023609A" w14:paraId="65B3AAA2" w14:textId="77777777" w:rsidTr="0023609A">
        <w:tc>
          <w:tcPr>
            <w:tcW w:w="1615" w:type="dxa"/>
            <w:vAlign w:val="center"/>
          </w:tcPr>
          <w:p w14:paraId="29909AAF" w14:textId="77777777" w:rsidR="0023609A" w:rsidRPr="00D307E1" w:rsidRDefault="0023609A" w:rsidP="0023609A">
            <w:pPr>
              <w:jc w:val="center"/>
              <w:rPr>
                <w:rFonts w:ascii="Gill Sans MT" w:hAnsi="Gill Sans MT"/>
                <w:b/>
                <w:color w:val="FFC000"/>
                <w:sz w:val="36"/>
                <w:szCs w:val="36"/>
              </w:rPr>
            </w:pPr>
            <w:r w:rsidRPr="00D307E1">
              <w:rPr>
                <w:rFonts w:ascii="Gill Sans MT" w:hAnsi="Gill Sans MT"/>
                <w:b/>
                <w:color w:val="FFC000"/>
                <w:sz w:val="36"/>
                <w:szCs w:val="36"/>
              </w:rPr>
              <w:t>4</w:t>
            </w:r>
          </w:p>
        </w:tc>
        <w:tc>
          <w:tcPr>
            <w:tcW w:w="6750" w:type="dxa"/>
            <w:vAlign w:val="center"/>
          </w:tcPr>
          <w:p w14:paraId="2B8AE951" w14:textId="77777777" w:rsidR="0023609A" w:rsidRPr="00D307E1" w:rsidRDefault="0023609A" w:rsidP="0023609A">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Exceeding Standard</w:t>
            </w:r>
          </w:p>
        </w:tc>
        <w:tc>
          <w:tcPr>
            <w:tcW w:w="6025" w:type="dxa"/>
            <w:vAlign w:val="center"/>
          </w:tcPr>
          <w:p w14:paraId="0B2595AE"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 xml:space="preserve">I have demonstrated deep understanding </w:t>
            </w:r>
          </w:p>
          <w:p w14:paraId="3BEBF21A"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that goes beyond the learning goal</w:t>
            </w:r>
          </w:p>
        </w:tc>
      </w:tr>
      <w:tr w:rsidR="0023609A" w14:paraId="0E0D06F1" w14:textId="77777777" w:rsidTr="0023609A">
        <w:tc>
          <w:tcPr>
            <w:tcW w:w="1615" w:type="dxa"/>
            <w:vAlign w:val="center"/>
          </w:tcPr>
          <w:p w14:paraId="38A5E4DD" w14:textId="77777777" w:rsidR="0023609A" w:rsidRPr="00D307E1" w:rsidRDefault="0023609A" w:rsidP="0023609A">
            <w:pPr>
              <w:jc w:val="center"/>
              <w:rPr>
                <w:rFonts w:ascii="Gill Sans MT" w:hAnsi="Gill Sans MT"/>
                <w:b/>
                <w:color w:val="FFC000"/>
                <w:sz w:val="36"/>
                <w:szCs w:val="36"/>
              </w:rPr>
            </w:pPr>
            <w:r>
              <w:rPr>
                <w:rFonts w:ascii="Gill Sans MT" w:hAnsi="Gill Sans MT"/>
                <w:b/>
                <w:color w:val="FFC000"/>
                <w:sz w:val="36"/>
                <w:szCs w:val="36"/>
              </w:rPr>
              <w:t>3</w:t>
            </w:r>
          </w:p>
        </w:tc>
        <w:tc>
          <w:tcPr>
            <w:tcW w:w="6750" w:type="dxa"/>
            <w:vAlign w:val="center"/>
          </w:tcPr>
          <w:p w14:paraId="4F49CE39" w14:textId="77777777" w:rsidR="0023609A" w:rsidRPr="00D307E1" w:rsidRDefault="0023609A" w:rsidP="0023609A">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Meeting Standard</w:t>
            </w:r>
          </w:p>
        </w:tc>
        <w:tc>
          <w:tcPr>
            <w:tcW w:w="6025" w:type="dxa"/>
            <w:vAlign w:val="center"/>
          </w:tcPr>
          <w:p w14:paraId="5D7935AD"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I have met the learning goal</w:t>
            </w:r>
          </w:p>
        </w:tc>
      </w:tr>
      <w:tr w:rsidR="0023609A" w14:paraId="06B2B5E2" w14:textId="77777777" w:rsidTr="0023609A">
        <w:tc>
          <w:tcPr>
            <w:tcW w:w="1615" w:type="dxa"/>
            <w:vAlign w:val="center"/>
          </w:tcPr>
          <w:p w14:paraId="24CFFDE8" w14:textId="77777777" w:rsidR="0023609A" w:rsidRPr="00D307E1" w:rsidRDefault="0023609A" w:rsidP="0023609A">
            <w:pPr>
              <w:jc w:val="center"/>
              <w:rPr>
                <w:rFonts w:ascii="Gill Sans MT" w:hAnsi="Gill Sans MT"/>
                <w:b/>
                <w:color w:val="FFC000"/>
                <w:sz w:val="36"/>
                <w:szCs w:val="36"/>
              </w:rPr>
            </w:pPr>
            <w:r>
              <w:rPr>
                <w:rFonts w:ascii="Gill Sans MT" w:hAnsi="Gill Sans MT"/>
                <w:b/>
                <w:color w:val="FFC000"/>
                <w:sz w:val="36"/>
                <w:szCs w:val="36"/>
              </w:rPr>
              <w:t>2</w:t>
            </w:r>
          </w:p>
        </w:tc>
        <w:tc>
          <w:tcPr>
            <w:tcW w:w="6750" w:type="dxa"/>
            <w:vAlign w:val="center"/>
          </w:tcPr>
          <w:p w14:paraId="5A4C6327" w14:textId="77777777" w:rsidR="0023609A" w:rsidRPr="00D307E1" w:rsidRDefault="0023609A" w:rsidP="0023609A">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Developing Toward Standard</w:t>
            </w:r>
          </w:p>
        </w:tc>
        <w:tc>
          <w:tcPr>
            <w:tcW w:w="6025" w:type="dxa"/>
            <w:vAlign w:val="center"/>
          </w:tcPr>
          <w:p w14:paraId="3F84C003"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 xml:space="preserve">I have the foundational skills and knowledge </w:t>
            </w:r>
          </w:p>
          <w:p w14:paraId="62C6FBB2"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for the learning goal and I am almost there</w:t>
            </w:r>
          </w:p>
        </w:tc>
      </w:tr>
      <w:tr w:rsidR="0023609A" w14:paraId="56C607F6" w14:textId="77777777" w:rsidTr="0023609A">
        <w:tc>
          <w:tcPr>
            <w:tcW w:w="1615" w:type="dxa"/>
            <w:vAlign w:val="center"/>
          </w:tcPr>
          <w:p w14:paraId="10F846E4" w14:textId="77777777" w:rsidR="0023609A" w:rsidRPr="00D307E1" w:rsidRDefault="0023609A" w:rsidP="0023609A">
            <w:pPr>
              <w:jc w:val="center"/>
              <w:rPr>
                <w:rFonts w:ascii="Gill Sans MT" w:hAnsi="Gill Sans MT"/>
                <w:b/>
                <w:color w:val="FFC000"/>
                <w:sz w:val="36"/>
                <w:szCs w:val="36"/>
              </w:rPr>
            </w:pPr>
            <w:r>
              <w:rPr>
                <w:rFonts w:ascii="Gill Sans MT" w:hAnsi="Gill Sans MT"/>
                <w:b/>
                <w:color w:val="FFC000"/>
                <w:sz w:val="36"/>
                <w:szCs w:val="36"/>
              </w:rPr>
              <w:t>1</w:t>
            </w:r>
          </w:p>
        </w:tc>
        <w:tc>
          <w:tcPr>
            <w:tcW w:w="6750" w:type="dxa"/>
            <w:vAlign w:val="center"/>
          </w:tcPr>
          <w:p w14:paraId="1FC45D9D" w14:textId="77777777" w:rsidR="0023609A" w:rsidRPr="00D307E1" w:rsidRDefault="0023609A" w:rsidP="0023609A">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Insufficient Progress</w:t>
            </w:r>
          </w:p>
        </w:tc>
        <w:tc>
          <w:tcPr>
            <w:tcW w:w="6025" w:type="dxa"/>
            <w:vAlign w:val="center"/>
          </w:tcPr>
          <w:p w14:paraId="4B482022"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 xml:space="preserve">The evidence I have submitted shows I have a </w:t>
            </w:r>
          </w:p>
          <w:p w14:paraId="290598DC"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long way to go to reach the learning goal</w:t>
            </w:r>
          </w:p>
        </w:tc>
      </w:tr>
      <w:tr w:rsidR="0023609A" w14:paraId="68BB8B0A" w14:textId="77777777" w:rsidTr="0023609A">
        <w:tc>
          <w:tcPr>
            <w:tcW w:w="1615" w:type="dxa"/>
            <w:vAlign w:val="center"/>
          </w:tcPr>
          <w:p w14:paraId="062C529F" w14:textId="77777777" w:rsidR="0023609A" w:rsidRDefault="0023609A" w:rsidP="0023609A">
            <w:pPr>
              <w:jc w:val="center"/>
              <w:rPr>
                <w:rFonts w:ascii="Gill Sans MT" w:hAnsi="Gill Sans MT"/>
                <w:b/>
                <w:color w:val="FFC000"/>
                <w:sz w:val="36"/>
                <w:szCs w:val="36"/>
              </w:rPr>
            </w:pPr>
            <w:r>
              <w:rPr>
                <w:rFonts w:ascii="Gill Sans MT" w:hAnsi="Gill Sans MT"/>
                <w:b/>
                <w:color w:val="FFC000"/>
                <w:sz w:val="36"/>
                <w:szCs w:val="36"/>
              </w:rPr>
              <w:t>0/M</w:t>
            </w:r>
          </w:p>
        </w:tc>
        <w:tc>
          <w:tcPr>
            <w:tcW w:w="6750" w:type="dxa"/>
            <w:vAlign w:val="center"/>
          </w:tcPr>
          <w:p w14:paraId="6D6A409A" w14:textId="77777777" w:rsidR="0023609A" w:rsidRPr="00D307E1" w:rsidRDefault="0023609A" w:rsidP="0023609A">
            <w:pPr>
              <w:jc w:val="center"/>
              <w:rPr>
                <w:rFonts w:ascii="Gill Sans MT" w:hAnsi="Gill Sans MT"/>
                <w:b/>
                <w:color w:val="17365D" w:themeColor="text2" w:themeShade="BF"/>
                <w:sz w:val="24"/>
                <w:szCs w:val="24"/>
              </w:rPr>
            </w:pPr>
            <w:r w:rsidRPr="00AA32BE">
              <w:rPr>
                <w:rFonts w:ascii="Gill Sans MT" w:hAnsi="Gill Sans MT"/>
                <w:b/>
                <w:color w:val="17365D" w:themeColor="text2" w:themeShade="BF"/>
                <w:szCs w:val="24"/>
              </w:rPr>
              <w:t xml:space="preserve">No evidence of student understanding in submitted work OR </w:t>
            </w:r>
            <w:r w:rsidRPr="00AA32BE">
              <w:rPr>
                <w:rFonts w:ascii="Gill Sans MT" w:hAnsi="Gill Sans MT"/>
                <w:b/>
                <w:color w:val="17365D" w:themeColor="text2" w:themeShade="BF"/>
                <w:szCs w:val="24"/>
              </w:rPr>
              <w:br/>
              <w:t>Missing – student has not submitted evidence</w:t>
            </w:r>
          </w:p>
        </w:tc>
        <w:tc>
          <w:tcPr>
            <w:tcW w:w="6025" w:type="dxa"/>
            <w:vAlign w:val="center"/>
          </w:tcPr>
          <w:p w14:paraId="203D3F8B"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I have not submitted evidence of learning for the learning goal</w:t>
            </w:r>
          </w:p>
        </w:tc>
      </w:tr>
    </w:tbl>
    <w:p w14:paraId="7D774AE3" w14:textId="77777777" w:rsidR="00676B7B" w:rsidRDefault="00676B7B" w:rsidP="00CE382D">
      <w:pPr>
        <w:rPr>
          <w:rFonts w:ascii="Garamond" w:hAnsi="Garamond"/>
          <w:b/>
          <w:color w:val="17365D" w:themeColor="text2" w:themeShade="BF"/>
          <w:sz w:val="24"/>
          <w:szCs w:val="24"/>
        </w:rPr>
      </w:pPr>
    </w:p>
    <w:p w14:paraId="7D774B28" w14:textId="48248835" w:rsidR="00D25325" w:rsidRPr="00900D87" w:rsidRDefault="00676B7B" w:rsidP="00900D87">
      <w:pPr>
        <w:spacing w:before="100" w:beforeAutospacing="1" w:after="100" w:afterAutospacing="1" w:line="240" w:lineRule="auto"/>
        <w:rPr>
          <w:rFonts w:ascii="Gill Sans MT" w:eastAsia="Times New Roman" w:hAnsi="Gill Sans MT" w:cs="Arial"/>
          <w:i/>
          <w:color w:val="17365D" w:themeColor="text2" w:themeShade="BF"/>
        </w:rPr>
        <w:sectPr w:rsidR="00D25325" w:rsidRPr="00900D87" w:rsidSect="0023609A">
          <w:footerReference w:type="default" r:id="rId16"/>
          <w:pgSz w:w="15840" w:h="12240" w:orient="landscape"/>
          <w:pgMar w:top="720" w:right="720" w:bottom="720" w:left="720" w:header="720" w:footer="720" w:gutter="0"/>
          <w:pgNumType w:start="1"/>
          <w:cols w:space="720"/>
          <w:docGrid w:linePitch="360"/>
        </w:sectPr>
      </w:pPr>
      <w:r w:rsidRPr="00676B7B">
        <w:rPr>
          <w:rFonts w:ascii="Arial" w:eastAsia="Times New Roman" w:hAnsi="Arial" w:cs="Arial"/>
          <w:color w:val="17365D" w:themeColor="text2" w:themeShade="BF"/>
        </w:rPr>
        <w:t>*</w:t>
      </w:r>
      <w:r w:rsidRPr="00676B7B">
        <w:rPr>
          <w:rFonts w:ascii="Gill Sans MT" w:eastAsia="Times New Roman" w:hAnsi="Gill Sans MT" w:cs="Arial"/>
          <w:i/>
          <w:color w:val="17365D" w:themeColor="text2" w:themeShade="BF"/>
        </w:rPr>
        <w:t xml:space="preserve">For more information on district assessment and grading practices, please refer to the Grading Practices website </w:t>
      </w:r>
      <w:hyperlink r:id="rId17" w:history="1">
        <w:r w:rsidRPr="00676B7B">
          <w:rPr>
            <w:rStyle w:val="Hyperlink"/>
            <w:rFonts w:ascii="Gill Sans MT" w:eastAsia="Times New Roman" w:hAnsi="Gill Sans MT" w:cs="Arial"/>
            <w:i/>
          </w:rPr>
          <w:t>http://grading.dmschools.org/teacher-resources.html</w:t>
        </w:r>
      </w:hyperlink>
    </w:p>
    <w:tbl>
      <w:tblPr>
        <w:tblStyle w:val="TableGrid"/>
        <w:tblpPr w:leftFromText="180" w:rightFromText="180" w:vertAnchor="text" w:horzAnchor="margin" w:tblpY="-418"/>
        <w:tblW w:w="0" w:type="auto"/>
        <w:tblLook w:val="04A0" w:firstRow="1" w:lastRow="0" w:firstColumn="1" w:lastColumn="0" w:noHBand="0" w:noVBand="1"/>
      </w:tblPr>
      <w:tblGrid>
        <w:gridCol w:w="1638"/>
        <w:gridCol w:w="6120"/>
      </w:tblGrid>
      <w:tr w:rsidR="00900D87" w14:paraId="58019E61" w14:textId="77777777" w:rsidTr="00900D87">
        <w:trPr>
          <w:trHeight w:val="617"/>
        </w:trPr>
        <w:tc>
          <w:tcPr>
            <w:tcW w:w="7758"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725AE27" w14:textId="77777777" w:rsidR="00900D87" w:rsidRDefault="00900D87">
            <w:pPr>
              <w:jc w:val="center"/>
              <w:rPr>
                <w:rFonts w:ascii="Gill Sans MT" w:hAnsi="Gill Sans MT"/>
                <w:color w:val="FFFFFF" w:themeColor="background1"/>
              </w:rPr>
            </w:pPr>
            <w:r>
              <w:rPr>
                <w:rFonts w:ascii="Gill Sans MT" w:hAnsi="Gill Sans MT"/>
                <w:color w:val="FFFFFF" w:themeColor="background1"/>
              </w:rPr>
              <w:lastRenderedPageBreak/>
              <w:br/>
            </w:r>
            <w:r>
              <w:rPr>
                <w:rFonts w:ascii="Gill Sans MT" w:hAnsi="Gill Sans MT"/>
                <w:color w:val="FFFFFF" w:themeColor="background1"/>
                <w:sz w:val="40"/>
              </w:rPr>
              <w:t>6</w:t>
            </w:r>
            <w:r>
              <w:rPr>
                <w:rFonts w:ascii="Gill Sans MT" w:hAnsi="Gill Sans MT"/>
                <w:color w:val="FFFFFF" w:themeColor="background1"/>
                <w:sz w:val="40"/>
                <w:vertAlign w:val="superscript"/>
              </w:rPr>
              <w:t>th</w:t>
            </w:r>
            <w:r>
              <w:rPr>
                <w:rFonts w:ascii="Gill Sans MT" w:hAnsi="Gill Sans MT"/>
                <w:color w:val="FFFFFF" w:themeColor="background1"/>
                <w:sz w:val="40"/>
              </w:rPr>
              <w:t>-8</w:t>
            </w:r>
            <w:r>
              <w:rPr>
                <w:rFonts w:ascii="Gill Sans MT" w:hAnsi="Gill Sans MT"/>
                <w:color w:val="FFFFFF" w:themeColor="background1"/>
                <w:sz w:val="40"/>
                <w:vertAlign w:val="superscript"/>
              </w:rPr>
              <w:t>th</w:t>
            </w:r>
            <w:r>
              <w:rPr>
                <w:rFonts w:ascii="Gill Sans MT" w:hAnsi="Gill Sans MT"/>
                <w:color w:val="FFFFFF" w:themeColor="background1"/>
                <w:sz w:val="40"/>
              </w:rPr>
              <w:t xml:space="preserve">: Creating </w:t>
            </w:r>
          </w:p>
          <w:p w14:paraId="2B96ECA7" w14:textId="77777777" w:rsidR="00900D87" w:rsidRDefault="00900D87">
            <w:pPr>
              <w:jc w:val="center"/>
              <w:rPr>
                <w:rFonts w:ascii="Gill Sans MT" w:hAnsi="Gill Sans MT"/>
                <w:color w:val="FFFFFF" w:themeColor="background1"/>
              </w:rPr>
            </w:pPr>
          </w:p>
        </w:tc>
      </w:tr>
      <w:tr w:rsidR="00900D87" w14:paraId="3A14AF36" w14:textId="77777777" w:rsidTr="00900D87">
        <w:trPr>
          <w:trHeight w:val="1391"/>
        </w:trPr>
        <w:tc>
          <w:tcPr>
            <w:tcW w:w="1638" w:type="dxa"/>
            <w:tcBorders>
              <w:top w:val="single" w:sz="4" w:space="0" w:color="auto"/>
              <w:left w:val="single" w:sz="4" w:space="0" w:color="auto"/>
              <w:bottom w:val="single" w:sz="4" w:space="0" w:color="auto"/>
              <w:right w:val="single" w:sz="4" w:space="0" w:color="auto"/>
            </w:tcBorders>
            <w:vAlign w:val="center"/>
            <w:hideMark/>
          </w:tcPr>
          <w:p w14:paraId="5125D5AA" w14:textId="1EEFE1D8" w:rsidR="00900D87" w:rsidRDefault="00900D87">
            <w:pPr>
              <w:jc w:val="center"/>
              <w:rPr>
                <w:rFonts w:ascii="Gill Sans MT" w:hAnsi="Gill Sans MT"/>
                <w:sz w:val="72"/>
              </w:rPr>
            </w:pPr>
            <w:r>
              <w:rPr>
                <w:rFonts w:ascii="Gill Sans MT" w:hAnsi="Gill Sans MT"/>
                <w:sz w:val="72"/>
              </w:rPr>
              <w:t xml:space="preserve">4 </w:t>
            </w:r>
            <w:r>
              <w:rPr>
                <w:rFonts w:ascii="Gill Sans" w:hAnsi="Gill Sans" w:cs="Gill Sans"/>
                <w:noProof/>
                <w:sz w:val="72"/>
              </w:rPr>
              <w:drawing>
                <wp:inline distT="0" distB="0" distL="0" distR="0" wp14:anchorId="4F8E9424" wp14:editId="39C03CF9">
                  <wp:extent cx="276225" cy="27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120" w:type="dxa"/>
            <w:tcBorders>
              <w:top w:val="single" w:sz="4" w:space="0" w:color="auto"/>
              <w:left w:val="single" w:sz="4" w:space="0" w:color="auto"/>
              <w:bottom w:val="single" w:sz="4" w:space="0" w:color="auto"/>
              <w:right w:val="single" w:sz="4" w:space="0" w:color="auto"/>
            </w:tcBorders>
            <w:vAlign w:val="center"/>
            <w:hideMark/>
          </w:tcPr>
          <w:p w14:paraId="3382C036" w14:textId="77777777" w:rsidR="00900D87" w:rsidRDefault="00900D87">
            <w:pPr>
              <w:rPr>
                <w:rFonts w:ascii="Gill Sans MT" w:hAnsi="Gill Sans MT"/>
                <w:sz w:val="24"/>
              </w:rPr>
            </w:pPr>
            <w:r>
              <w:rPr>
                <w:rFonts w:ascii="Gill Sans MT" w:hAnsi="Gill Sans MT"/>
                <w:i/>
              </w:rPr>
              <w:t>In addition to scoring a 3.0, the student demonstrates in-depth inferences and applications that go beyond the learning goal.</w:t>
            </w:r>
          </w:p>
        </w:tc>
      </w:tr>
      <w:tr w:rsidR="00900D87" w14:paraId="7F5529EC" w14:textId="77777777" w:rsidTr="00900D87">
        <w:trPr>
          <w:trHeight w:val="1697"/>
        </w:trPr>
        <w:tc>
          <w:tcPr>
            <w:tcW w:w="1638" w:type="dxa"/>
            <w:tcBorders>
              <w:top w:val="single" w:sz="4" w:space="0" w:color="auto"/>
              <w:left w:val="single" w:sz="4" w:space="0" w:color="auto"/>
              <w:bottom w:val="single" w:sz="4" w:space="0" w:color="auto"/>
              <w:right w:val="single" w:sz="4" w:space="0" w:color="auto"/>
            </w:tcBorders>
            <w:vAlign w:val="center"/>
            <w:hideMark/>
          </w:tcPr>
          <w:p w14:paraId="46926B0E" w14:textId="4AC40E8F" w:rsidR="00900D87" w:rsidRDefault="00900D87">
            <w:pPr>
              <w:jc w:val="center"/>
              <w:rPr>
                <w:rFonts w:ascii="Gill Sans MT" w:hAnsi="Gill Sans MT"/>
                <w:sz w:val="72"/>
              </w:rPr>
            </w:pPr>
            <w:r>
              <w:rPr>
                <w:rFonts w:ascii="Gill Sans MT" w:hAnsi="Gill Sans MT"/>
                <w:sz w:val="72"/>
              </w:rPr>
              <w:t xml:space="preserve">3 </w:t>
            </w:r>
            <w:r>
              <w:rPr>
                <w:rFonts w:ascii="Gill Sans" w:hAnsi="Gill Sans" w:cs="Gill Sans"/>
                <w:noProof/>
                <w:sz w:val="20"/>
              </w:rPr>
              <w:drawing>
                <wp:inline distT="0" distB="0" distL="0" distR="0" wp14:anchorId="2BD6046B" wp14:editId="5078F10B">
                  <wp:extent cx="2667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grayscl/>
                            <a:biLevel thresh="5000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6120" w:type="dxa"/>
            <w:tcBorders>
              <w:top w:val="single" w:sz="4" w:space="0" w:color="auto"/>
              <w:left w:val="single" w:sz="4" w:space="0" w:color="auto"/>
              <w:bottom w:val="single" w:sz="4" w:space="0" w:color="auto"/>
              <w:right w:val="single" w:sz="4" w:space="0" w:color="auto"/>
            </w:tcBorders>
            <w:vAlign w:val="center"/>
            <w:hideMark/>
          </w:tcPr>
          <w:p w14:paraId="7A21DA04" w14:textId="77777777" w:rsidR="00900D87" w:rsidRDefault="00900D87" w:rsidP="00900D87">
            <w:pPr>
              <w:pStyle w:val="ListParagraph"/>
              <w:numPr>
                <w:ilvl w:val="0"/>
                <w:numId w:val="37"/>
              </w:numPr>
              <w:rPr>
                <w:rFonts w:ascii="Gill Sans MT" w:hAnsi="Gill Sans MT"/>
                <w:b/>
                <w:sz w:val="24"/>
              </w:rPr>
            </w:pPr>
            <w:r>
              <w:rPr>
                <w:rFonts w:ascii="Gill Sans MT" w:hAnsi="Gill Sans MT"/>
                <w:b/>
              </w:rPr>
              <w:t>Generate and conceptualize artistic ideas and work.</w:t>
            </w:r>
          </w:p>
          <w:p w14:paraId="7FB5B4CC" w14:textId="77777777" w:rsidR="00900D87" w:rsidRDefault="00900D87" w:rsidP="00900D87">
            <w:pPr>
              <w:pStyle w:val="ListParagraph"/>
              <w:numPr>
                <w:ilvl w:val="1"/>
                <w:numId w:val="37"/>
              </w:numPr>
              <w:rPr>
                <w:rFonts w:ascii="Gill Sans MT" w:hAnsi="Gill Sans MT"/>
                <w:sz w:val="20"/>
                <w:szCs w:val="20"/>
              </w:rPr>
            </w:pPr>
            <w:r>
              <w:rPr>
                <w:rFonts w:ascii="Gill Sans MT" w:hAnsi="Gill Sans MT"/>
                <w:sz w:val="20"/>
                <w:szCs w:val="20"/>
              </w:rPr>
              <w:t>Document early stages of the creative process visually and/ or verbally in traditional or new media (VA: Cr1.1.8a)</w:t>
            </w:r>
          </w:p>
          <w:p w14:paraId="78E6054B" w14:textId="77777777" w:rsidR="00900D87" w:rsidRDefault="00900D87" w:rsidP="00900D87">
            <w:pPr>
              <w:pStyle w:val="ListParagraph"/>
              <w:numPr>
                <w:ilvl w:val="1"/>
                <w:numId w:val="37"/>
              </w:numPr>
              <w:rPr>
                <w:rFonts w:ascii="Gill Sans MT" w:hAnsi="Gill Sans MT"/>
                <w:sz w:val="20"/>
                <w:szCs w:val="20"/>
              </w:rPr>
            </w:pPr>
            <w:r>
              <w:rPr>
                <w:rFonts w:ascii="Gill Sans MT" w:hAnsi="Gill Sans MT"/>
                <w:sz w:val="20"/>
                <w:szCs w:val="20"/>
              </w:rPr>
              <w:t>Develop criteria to guide making a work of art or design to meet an identified goal. (VA: Cr1.2.7a)</w:t>
            </w:r>
          </w:p>
          <w:p w14:paraId="2B6612F2" w14:textId="77777777" w:rsidR="00900D87" w:rsidRDefault="00900D87" w:rsidP="00900D87">
            <w:pPr>
              <w:pStyle w:val="ListParagraph"/>
              <w:numPr>
                <w:ilvl w:val="0"/>
                <w:numId w:val="37"/>
              </w:numPr>
              <w:rPr>
                <w:rFonts w:ascii="Gill Sans MT" w:hAnsi="Gill Sans MT"/>
                <w:b/>
                <w:sz w:val="24"/>
                <w:szCs w:val="24"/>
              </w:rPr>
            </w:pPr>
            <w:r>
              <w:rPr>
                <w:rFonts w:ascii="Gill Sans MT" w:hAnsi="Gill Sans MT"/>
                <w:b/>
              </w:rPr>
              <w:t xml:space="preserve">Organize and develop artistic ideas and work. </w:t>
            </w:r>
          </w:p>
          <w:p w14:paraId="05F19BC5" w14:textId="77777777" w:rsidR="00900D87" w:rsidRDefault="00900D87" w:rsidP="00900D87">
            <w:pPr>
              <w:pStyle w:val="ListParagraph"/>
              <w:numPr>
                <w:ilvl w:val="1"/>
                <w:numId w:val="37"/>
              </w:numPr>
              <w:rPr>
                <w:rFonts w:ascii="Gill Sans MT" w:hAnsi="Gill Sans MT"/>
                <w:sz w:val="20"/>
                <w:szCs w:val="20"/>
              </w:rPr>
            </w:pPr>
            <w:r>
              <w:rPr>
                <w:rFonts w:ascii="Gill Sans MT" w:hAnsi="Gill Sans MT"/>
                <w:sz w:val="20"/>
                <w:szCs w:val="20"/>
              </w:rPr>
              <w:t>Demonstrate openness in trying new ideas, materials, methods, and approaches in making works of art and design. (VA: Cr2.1.6a)</w:t>
            </w:r>
          </w:p>
          <w:p w14:paraId="20F17D7B" w14:textId="77777777" w:rsidR="00900D87" w:rsidRDefault="00900D87" w:rsidP="00900D87">
            <w:pPr>
              <w:pStyle w:val="ListParagraph"/>
              <w:numPr>
                <w:ilvl w:val="1"/>
                <w:numId w:val="37"/>
              </w:numPr>
              <w:rPr>
                <w:rFonts w:ascii="Gill Sans MT" w:hAnsi="Gill Sans MT"/>
                <w:sz w:val="20"/>
                <w:szCs w:val="20"/>
              </w:rPr>
            </w:pPr>
            <w:r>
              <w:rPr>
                <w:rFonts w:ascii="Gill Sans MT" w:hAnsi="Gill Sans MT"/>
                <w:sz w:val="20"/>
                <w:szCs w:val="20"/>
              </w:rPr>
              <w:t>Demonstrate awareness of ethical responsibility to oneself and others when posting and sharing images and other materials through the internet, social media, and other communication formats. (VA:Cr2.2.7a)</w:t>
            </w:r>
          </w:p>
          <w:p w14:paraId="6B6791E7" w14:textId="77777777" w:rsidR="00900D87" w:rsidRDefault="00900D87" w:rsidP="00900D87">
            <w:pPr>
              <w:pStyle w:val="ListParagraph"/>
              <w:numPr>
                <w:ilvl w:val="1"/>
                <w:numId w:val="37"/>
              </w:numPr>
              <w:rPr>
                <w:rFonts w:ascii="Gill Sans MT" w:hAnsi="Gill Sans MT"/>
                <w:sz w:val="20"/>
                <w:szCs w:val="20"/>
              </w:rPr>
            </w:pPr>
            <w:r>
              <w:rPr>
                <w:rFonts w:ascii="Gill Sans MT" w:hAnsi="Gill Sans MT"/>
                <w:sz w:val="20"/>
                <w:szCs w:val="20"/>
              </w:rPr>
              <w:t>Apply visual organizational strategies to design and produce a work of art, design, or media that clearly communicates information or ideas. (VA:Cr2.3.7a)</w:t>
            </w:r>
          </w:p>
        </w:tc>
      </w:tr>
      <w:tr w:rsidR="00900D87" w14:paraId="4324951C" w14:textId="77777777" w:rsidTr="00900D87">
        <w:trPr>
          <w:trHeight w:val="1328"/>
        </w:trPr>
        <w:tc>
          <w:tcPr>
            <w:tcW w:w="1638" w:type="dxa"/>
            <w:tcBorders>
              <w:top w:val="single" w:sz="4" w:space="0" w:color="auto"/>
              <w:left w:val="single" w:sz="4" w:space="0" w:color="auto"/>
              <w:bottom w:val="single" w:sz="4" w:space="0" w:color="auto"/>
              <w:right w:val="single" w:sz="4" w:space="0" w:color="auto"/>
            </w:tcBorders>
            <w:vAlign w:val="center"/>
            <w:hideMark/>
          </w:tcPr>
          <w:p w14:paraId="01364F3B" w14:textId="35D243D4" w:rsidR="00900D87" w:rsidRDefault="00900D87">
            <w:pPr>
              <w:jc w:val="center"/>
              <w:rPr>
                <w:rFonts w:ascii="Gill Sans MT" w:hAnsi="Gill Sans MT"/>
                <w:sz w:val="72"/>
                <w:szCs w:val="24"/>
              </w:rPr>
            </w:pPr>
            <w:r>
              <w:rPr>
                <w:rFonts w:ascii="Gill Sans MT" w:hAnsi="Gill Sans MT"/>
                <w:sz w:val="72"/>
              </w:rPr>
              <w:t xml:space="preserve">2 </w:t>
            </w:r>
            <w:r>
              <w:rPr>
                <w:rFonts w:ascii="Gill Sans" w:hAnsi="Gill Sans" w:cs="Gill Sans"/>
                <w:noProof/>
                <w:sz w:val="20"/>
              </w:rPr>
              <w:drawing>
                <wp:inline distT="0" distB="0" distL="0" distR="0" wp14:anchorId="4C744075" wp14:editId="21EDAB53">
                  <wp:extent cx="2762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l="9657" t="10461" r="5833" b="5029"/>
                          <a:stretch>
                            <a:fillRect/>
                          </a:stretch>
                        </pic:blipFill>
                        <pic:spPr bwMode="auto">
                          <a:xfrm>
                            <a:off x="0" y="0"/>
                            <a:ext cx="276225" cy="276225"/>
                          </a:xfrm>
                          <a:prstGeom prst="rect">
                            <a:avLst/>
                          </a:prstGeom>
                          <a:noFill/>
                          <a:ln>
                            <a:noFill/>
                          </a:ln>
                        </pic:spPr>
                      </pic:pic>
                    </a:graphicData>
                  </a:graphic>
                </wp:inline>
              </w:drawing>
            </w:r>
          </w:p>
        </w:tc>
        <w:tc>
          <w:tcPr>
            <w:tcW w:w="6120" w:type="dxa"/>
            <w:tcBorders>
              <w:top w:val="single" w:sz="4" w:space="0" w:color="auto"/>
              <w:left w:val="single" w:sz="4" w:space="0" w:color="auto"/>
              <w:bottom w:val="single" w:sz="4" w:space="0" w:color="auto"/>
              <w:right w:val="single" w:sz="4" w:space="0" w:color="auto"/>
            </w:tcBorders>
            <w:vAlign w:val="center"/>
          </w:tcPr>
          <w:p w14:paraId="1B8A2DBA" w14:textId="77777777" w:rsidR="00900D87" w:rsidRDefault="00900D87">
            <w:pPr>
              <w:rPr>
                <w:rFonts w:ascii="Gill Sans MT" w:hAnsi="Gill Sans MT"/>
                <w:b/>
                <w:i/>
                <w:sz w:val="24"/>
              </w:rPr>
            </w:pPr>
          </w:p>
          <w:p w14:paraId="1F090141" w14:textId="77777777" w:rsidR="00900D87" w:rsidRDefault="00900D87">
            <w:pPr>
              <w:rPr>
                <w:rFonts w:ascii="Gill Sans MT" w:hAnsi="Gill Sans MT"/>
                <w:b/>
                <w:i/>
              </w:rPr>
            </w:pPr>
            <w:r>
              <w:rPr>
                <w:rFonts w:ascii="Gill Sans MT" w:hAnsi="Gill Sans MT"/>
                <w:b/>
                <w:i/>
              </w:rPr>
              <w:t>Students demonstrate they have the ability to:</w:t>
            </w:r>
          </w:p>
          <w:p w14:paraId="3781E0EF" w14:textId="77777777" w:rsidR="00900D87" w:rsidRDefault="00900D87" w:rsidP="00900D87">
            <w:pPr>
              <w:numPr>
                <w:ilvl w:val="0"/>
                <w:numId w:val="38"/>
              </w:numPr>
              <w:rPr>
                <w:rFonts w:ascii="Gill Sans MT" w:hAnsi="Gill Sans MT"/>
              </w:rPr>
            </w:pPr>
            <w:r>
              <w:rPr>
                <w:rFonts w:ascii="Gill Sans MT" w:hAnsi="Gill Sans MT"/>
                <w:b/>
              </w:rPr>
              <w:t>Use Elements and Principles of Design in Original Artworks</w:t>
            </w:r>
          </w:p>
          <w:p w14:paraId="0C9F0981" w14:textId="77777777" w:rsidR="00900D87" w:rsidRDefault="00900D87" w:rsidP="00900D87">
            <w:pPr>
              <w:numPr>
                <w:ilvl w:val="0"/>
                <w:numId w:val="38"/>
              </w:numPr>
              <w:rPr>
                <w:rFonts w:ascii="Gill Sans MT" w:hAnsi="Gill Sans MT"/>
              </w:rPr>
            </w:pPr>
            <w:r>
              <w:rPr>
                <w:rFonts w:ascii="Gill Sans MT" w:hAnsi="Gill Sans MT"/>
                <w:b/>
              </w:rPr>
              <w:t>Identify and Describe Elements and Principles of Design in Original Artworks and Artworks of Others</w:t>
            </w:r>
          </w:p>
          <w:p w14:paraId="4C3C5F65" w14:textId="77777777" w:rsidR="00900D87" w:rsidRDefault="00900D87">
            <w:pPr>
              <w:rPr>
                <w:rFonts w:ascii="Gill Sans MT" w:hAnsi="Gill Sans MT"/>
                <w:sz w:val="24"/>
                <w:szCs w:val="24"/>
              </w:rPr>
            </w:pPr>
          </w:p>
        </w:tc>
      </w:tr>
      <w:tr w:rsidR="00900D87" w14:paraId="5C7833BA" w14:textId="77777777" w:rsidTr="00900D87">
        <w:trPr>
          <w:trHeight w:val="995"/>
        </w:trPr>
        <w:tc>
          <w:tcPr>
            <w:tcW w:w="1638" w:type="dxa"/>
            <w:tcBorders>
              <w:top w:val="single" w:sz="4" w:space="0" w:color="auto"/>
              <w:left w:val="single" w:sz="4" w:space="0" w:color="auto"/>
              <w:bottom w:val="single" w:sz="4" w:space="0" w:color="auto"/>
              <w:right w:val="single" w:sz="4" w:space="0" w:color="auto"/>
            </w:tcBorders>
            <w:vAlign w:val="center"/>
            <w:hideMark/>
          </w:tcPr>
          <w:p w14:paraId="6D7930D4" w14:textId="3A6BD6CF" w:rsidR="00900D87" w:rsidRDefault="00900D87">
            <w:pPr>
              <w:jc w:val="center"/>
              <w:rPr>
                <w:rFonts w:ascii="Gill Sans MT" w:hAnsi="Gill Sans MT"/>
                <w:sz w:val="72"/>
              </w:rPr>
            </w:pPr>
            <w:r>
              <w:rPr>
                <w:rFonts w:ascii="Gill Sans MT" w:hAnsi="Gill Sans MT"/>
                <w:sz w:val="72"/>
              </w:rPr>
              <w:t xml:space="preserve">1 </w:t>
            </w:r>
            <w:r>
              <w:rPr>
                <w:rFonts w:ascii="Gill Sans" w:hAnsi="Gill Sans" w:cs="Gill Sans"/>
                <w:noProof/>
                <w:sz w:val="20"/>
              </w:rPr>
              <w:drawing>
                <wp:inline distT="0" distB="0" distL="0" distR="0" wp14:anchorId="22D99C33" wp14:editId="72D04173">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120" w:type="dxa"/>
            <w:tcBorders>
              <w:top w:val="single" w:sz="4" w:space="0" w:color="auto"/>
              <w:left w:val="single" w:sz="4" w:space="0" w:color="auto"/>
              <w:bottom w:val="single" w:sz="4" w:space="0" w:color="auto"/>
              <w:right w:val="single" w:sz="4" w:space="0" w:color="auto"/>
            </w:tcBorders>
            <w:vAlign w:val="center"/>
            <w:hideMark/>
          </w:tcPr>
          <w:p w14:paraId="5D53372A" w14:textId="77777777" w:rsidR="00900D87" w:rsidRDefault="00900D87">
            <w:pPr>
              <w:rPr>
                <w:rFonts w:ascii="Gill Sans MT" w:hAnsi="Gill Sans MT"/>
                <w:sz w:val="24"/>
              </w:rPr>
            </w:pPr>
            <w:r>
              <w:rPr>
                <w:rFonts w:ascii="Garamond" w:hAnsi="Garamond"/>
                <w:i/>
              </w:rPr>
              <w:t>Student’s performance reflects insufficient progress towards foundational skills and knowledge.</w:t>
            </w:r>
          </w:p>
        </w:tc>
      </w:tr>
    </w:tbl>
    <w:p w14:paraId="0A654EE0" w14:textId="60B5DA14" w:rsidR="00900D87" w:rsidRDefault="00900D87" w:rsidP="00900D87">
      <w:pPr>
        <w:rPr>
          <w:rFonts w:ascii="Gill Sans MT" w:eastAsiaTheme="minorEastAsia" w:hAnsi="Gill Sans MT"/>
        </w:rPr>
      </w:pPr>
      <w:r>
        <w:rPr>
          <w:rFonts w:eastAsiaTheme="minorEastAsia"/>
          <w:noProof/>
        </w:rPr>
        <mc:AlternateContent>
          <mc:Choice Requires="wps">
            <w:drawing>
              <wp:anchor distT="0" distB="0" distL="114300" distR="114300" simplePos="0" relativeHeight="251671552" behindDoc="1" locked="0" layoutInCell="1" allowOverlap="1" wp14:anchorId="1E5ADFA4" wp14:editId="5AA341F7">
                <wp:simplePos x="0" y="0"/>
                <wp:positionH relativeFrom="page">
                  <wp:posOffset>5715000</wp:posOffset>
                </wp:positionH>
                <wp:positionV relativeFrom="page">
                  <wp:posOffset>6200775</wp:posOffset>
                </wp:positionV>
                <wp:extent cx="3632200" cy="914400"/>
                <wp:effectExtent l="0" t="0" r="25400" b="19050"/>
                <wp:wrapTight wrapText="bothSides">
                  <wp:wrapPolygon edited="0">
                    <wp:start x="340" y="0"/>
                    <wp:lineTo x="0" y="1350"/>
                    <wp:lineTo x="0" y="21600"/>
                    <wp:lineTo x="21411" y="21600"/>
                    <wp:lineTo x="21638" y="20250"/>
                    <wp:lineTo x="21638" y="0"/>
                    <wp:lineTo x="340" y="0"/>
                  </wp:wrapPolygon>
                </wp:wrapTight>
                <wp:docPr id="41" name="Round Diagonal Corner Rectangle 41"/>
                <wp:cNvGraphicFramePr/>
                <a:graphic xmlns:a="http://schemas.openxmlformats.org/drawingml/2006/main">
                  <a:graphicData uri="http://schemas.microsoft.com/office/word/2010/wordprocessingShape">
                    <wps:wsp>
                      <wps:cNvSpPr/>
                      <wps:spPr>
                        <a:xfrm>
                          <a:off x="0" y="0"/>
                          <a:ext cx="3632200" cy="914400"/>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114A2640" w14:textId="77777777" w:rsidR="00900D87" w:rsidRDefault="00900D87" w:rsidP="00900D87">
                            <w:pPr>
                              <w:ind w:right="435"/>
                              <w:rPr>
                                <w:rFonts w:ascii="Gill Sans MT" w:hAnsi="Gill Sans MT"/>
                                <w:b/>
                              </w:rPr>
                            </w:pPr>
                            <w:r>
                              <w:rPr>
                                <w:rFonts w:ascii="Gill Sans MT" w:hAnsi="Gill Sans MT"/>
                                <w:b/>
                              </w:rPr>
                              <w:t>Cognitive Complexity of Learning Goals:</w:t>
                            </w:r>
                          </w:p>
                          <w:p w14:paraId="64AA10EE" w14:textId="77777777" w:rsidR="00900D87" w:rsidRDefault="00900D87" w:rsidP="00900D87">
                            <w:pPr>
                              <w:pStyle w:val="ListParagraph"/>
                              <w:numPr>
                                <w:ilvl w:val="0"/>
                                <w:numId w:val="39"/>
                              </w:numPr>
                              <w:spacing w:after="0" w:line="240" w:lineRule="auto"/>
                              <w:ind w:right="435"/>
                              <w:rPr>
                                <w:rFonts w:ascii="Gill Sans MT" w:hAnsi="Gill Sans MT"/>
                                <w:b/>
                              </w:rPr>
                            </w:pPr>
                            <w:r>
                              <w:rPr>
                                <w:rFonts w:ascii="Gill Sans MT" w:hAnsi="Gill Sans MT"/>
                                <w:b/>
                              </w:rPr>
                              <w:t>Knowledge Utilization</w:t>
                            </w:r>
                          </w:p>
                          <w:p w14:paraId="6B5876B1" w14:textId="77777777" w:rsidR="00900D87" w:rsidRDefault="00900D87" w:rsidP="00900D87">
                            <w:pPr>
                              <w:pStyle w:val="ListParagraph"/>
                              <w:numPr>
                                <w:ilvl w:val="0"/>
                                <w:numId w:val="39"/>
                              </w:numPr>
                              <w:spacing w:after="0" w:line="240" w:lineRule="auto"/>
                              <w:ind w:right="435"/>
                              <w:rPr>
                                <w:rFonts w:ascii="Gill Sans MT" w:hAnsi="Gill Sans MT"/>
                                <w:b/>
                              </w:rPr>
                            </w:pPr>
                            <w:r>
                              <w:rPr>
                                <w:rFonts w:ascii="Gill Sans MT" w:hAnsi="Gill Sans MT"/>
                                <w:b/>
                              </w:rPr>
                              <w:t>Knowledge Utilization</w:t>
                            </w:r>
                          </w:p>
                          <w:p w14:paraId="3BCE4449" w14:textId="77777777" w:rsidR="00900D87" w:rsidRDefault="00900D87" w:rsidP="00900D87">
                            <w:pPr>
                              <w:ind w:right="1552"/>
                              <w:rPr>
                                <w:rFonts w:ascii="Gill Sans MT" w:hAnsi="Gill Sans MT"/>
                                <w:b/>
                                <w:sz w:val="20"/>
                                <w:szCs w:val="20"/>
                              </w:rPr>
                            </w:pPr>
                          </w:p>
                          <w:p w14:paraId="731E7238" w14:textId="77777777" w:rsidR="00900D87" w:rsidRDefault="00900D87" w:rsidP="00900D87">
                            <w:pPr>
                              <w:ind w:right="1552"/>
                              <w:rPr>
                                <w:rFonts w:ascii="Garamond" w:hAnsi="Garamond"/>
                                <w:sz w:val="20"/>
                                <w:szCs w:val="20"/>
                              </w:rPr>
                            </w:pPr>
                          </w:p>
                          <w:p w14:paraId="7210B60B" w14:textId="77777777" w:rsidR="00900D87" w:rsidRDefault="00900D87" w:rsidP="00900D87">
                            <w:pPr>
                              <w:ind w:right="1552"/>
                              <w:rPr>
                                <w:rFonts w:ascii="Garamond" w:hAnsi="Garamond"/>
                                <w:sz w:val="20"/>
                                <w:szCs w:val="20"/>
                              </w:rPr>
                            </w:pPr>
                          </w:p>
                          <w:p w14:paraId="0624ACD3" w14:textId="77777777" w:rsidR="00900D87" w:rsidRDefault="00900D87" w:rsidP="00900D87">
                            <w:pPr>
                              <w:ind w:right="1552"/>
                              <w:rPr>
                                <w:rFonts w:ascii="Garamond" w:hAnsi="Garamond"/>
                                <w:sz w:val="24"/>
                                <w:szCs w:val="24"/>
                              </w:rPr>
                            </w:pPr>
                          </w:p>
                          <w:p w14:paraId="4806D2A0" w14:textId="77777777" w:rsidR="00900D87" w:rsidRDefault="00900D87" w:rsidP="00900D87">
                            <w:pPr>
                              <w:ind w:right="1552"/>
                              <w:rPr>
                                <w:rFonts w:ascii="Garamond" w:hAnsi="Garamond"/>
                              </w:rPr>
                            </w:pPr>
                          </w:p>
                          <w:p w14:paraId="48CB11E6" w14:textId="77777777" w:rsidR="00900D87" w:rsidRDefault="00900D87" w:rsidP="00900D87">
                            <w:pPr>
                              <w:ind w:right="1552"/>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ADFA4" id="Round Diagonal Corner Rectangle 41" o:spid="_x0000_s1026" style="position:absolute;margin-left:450pt;margin-top:488.25pt;width:286pt;height:1in;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" adj="-11796480,,5400" path="m152403,l3632200,r,l3632200,761997v,84170,-68233,152403,-152403,152403l,914400r,l,152403c,68233,68233,,152403,xe" fillcolor="white [3201]" strokecolor="#bfbfbf [2412]" strokeweight="2pt">
                <v:stroke joinstyle="miter"/>
                <v:formulas/>
                <v:path arrowok="t" o:connecttype="custom" o:connectlocs="152403,0;3632200,0;3632200,0;3632200,761997;3479797,914400;0,914400;0,914400;0,152403;152403,0" o:connectangles="0,0,0,0,0,0,0,0,0" textboxrect="0,0,3632200,914400"/>
                <v:textbox>
                  <w:txbxContent>
                    <w:p w14:paraId="114A2640" w14:textId="77777777" w:rsidR="00900D87" w:rsidRDefault="00900D87" w:rsidP="00900D87">
                      <w:pPr>
                        <w:ind w:right="435"/>
                        <w:rPr>
                          <w:rFonts w:ascii="Gill Sans MT" w:hAnsi="Gill Sans MT"/>
                          <w:b/>
                        </w:rPr>
                      </w:pPr>
                      <w:r>
                        <w:rPr>
                          <w:rFonts w:ascii="Gill Sans MT" w:hAnsi="Gill Sans MT"/>
                          <w:b/>
                        </w:rPr>
                        <w:t>Cognitive Complexity of Learning Goals:</w:t>
                      </w:r>
                    </w:p>
                    <w:p w14:paraId="64AA10EE" w14:textId="77777777" w:rsidR="00900D87" w:rsidRDefault="00900D87" w:rsidP="00900D87">
                      <w:pPr>
                        <w:pStyle w:val="ListParagraph"/>
                        <w:numPr>
                          <w:ilvl w:val="0"/>
                          <w:numId w:val="39"/>
                        </w:numPr>
                        <w:spacing w:after="0" w:line="240" w:lineRule="auto"/>
                        <w:ind w:right="435"/>
                        <w:rPr>
                          <w:rFonts w:ascii="Gill Sans MT" w:hAnsi="Gill Sans MT"/>
                          <w:b/>
                        </w:rPr>
                      </w:pPr>
                      <w:r>
                        <w:rPr>
                          <w:rFonts w:ascii="Gill Sans MT" w:hAnsi="Gill Sans MT"/>
                          <w:b/>
                        </w:rPr>
                        <w:t>Knowledge Utilization</w:t>
                      </w:r>
                    </w:p>
                    <w:p w14:paraId="6B5876B1" w14:textId="77777777" w:rsidR="00900D87" w:rsidRDefault="00900D87" w:rsidP="00900D87">
                      <w:pPr>
                        <w:pStyle w:val="ListParagraph"/>
                        <w:numPr>
                          <w:ilvl w:val="0"/>
                          <w:numId w:val="39"/>
                        </w:numPr>
                        <w:spacing w:after="0" w:line="240" w:lineRule="auto"/>
                        <w:ind w:right="435"/>
                        <w:rPr>
                          <w:rFonts w:ascii="Gill Sans MT" w:hAnsi="Gill Sans MT"/>
                          <w:b/>
                        </w:rPr>
                      </w:pPr>
                      <w:r>
                        <w:rPr>
                          <w:rFonts w:ascii="Gill Sans MT" w:hAnsi="Gill Sans MT"/>
                          <w:b/>
                        </w:rPr>
                        <w:t>Knowledge Utilization</w:t>
                      </w:r>
                    </w:p>
                    <w:p w14:paraId="3BCE4449" w14:textId="77777777" w:rsidR="00900D87" w:rsidRDefault="00900D87" w:rsidP="00900D87">
                      <w:pPr>
                        <w:ind w:right="1552"/>
                        <w:rPr>
                          <w:rFonts w:ascii="Gill Sans MT" w:hAnsi="Gill Sans MT"/>
                          <w:b/>
                          <w:sz w:val="20"/>
                          <w:szCs w:val="20"/>
                        </w:rPr>
                      </w:pPr>
                    </w:p>
                    <w:p w14:paraId="731E7238" w14:textId="77777777" w:rsidR="00900D87" w:rsidRDefault="00900D87" w:rsidP="00900D87">
                      <w:pPr>
                        <w:ind w:right="1552"/>
                        <w:rPr>
                          <w:rFonts w:ascii="Garamond" w:hAnsi="Garamond"/>
                          <w:sz w:val="20"/>
                          <w:szCs w:val="20"/>
                        </w:rPr>
                      </w:pPr>
                    </w:p>
                    <w:p w14:paraId="7210B60B" w14:textId="77777777" w:rsidR="00900D87" w:rsidRDefault="00900D87" w:rsidP="00900D87">
                      <w:pPr>
                        <w:ind w:right="1552"/>
                        <w:rPr>
                          <w:rFonts w:ascii="Garamond" w:hAnsi="Garamond"/>
                          <w:sz w:val="20"/>
                          <w:szCs w:val="20"/>
                        </w:rPr>
                      </w:pPr>
                    </w:p>
                    <w:p w14:paraId="0624ACD3" w14:textId="77777777" w:rsidR="00900D87" w:rsidRDefault="00900D87" w:rsidP="00900D87">
                      <w:pPr>
                        <w:ind w:right="1552"/>
                        <w:rPr>
                          <w:rFonts w:ascii="Garamond" w:hAnsi="Garamond"/>
                          <w:sz w:val="24"/>
                          <w:szCs w:val="24"/>
                        </w:rPr>
                      </w:pPr>
                    </w:p>
                    <w:p w14:paraId="4806D2A0" w14:textId="77777777" w:rsidR="00900D87" w:rsidRDefault="00900D87" w:rsidP="00900D87">
                      <w:pPr>
                        <w:ind w:right="1552"/>
                        <w:rPr>
                          <w:rFonts w:ascii="Garamond" w:hAnsi="Garamond"/>
                        </w:rPr>
                      </w:pPr>
                    </w:p>
                    <w:p w14:paraId="48CB11E6" w14:textId="77777777" w:rsidR="00900D87" w:rsidRDefault="00900D87" w:rsidP="00900D87">
                      <w:pPr>
                        <w:ind w:right="1552"/>
                        <w:rPr>
                          <w:rFonts w:ascii="Garamond" w:hAnsi="Garamond"/>
                        </w:rPr>
                      </w:pPr>
                    </w:p>
                  </w:txbxContent>
                </v:textbox>
                <w10:wrap type="tight" anchorx="page" anchory="page"/>
              </v:shape>
            </w:pict>
          </mc:Fallback>
        </mc:AlternateContent>
      </w:r>
      <w:r>
        <w:rPr>
          <w:rFonts w:eastAsiaTheme="minorEastAsia"/>
          <w:noProof/>
        </w:rPr>
        <mc:AlternateContent>
          <mc:Choice Requires="wps">
            <w:drawing>
              <wp:anchor distT="0" distB="0" distL="114300" distR="114300" simplePos="0" relativeHeight="251672576" behindDoc="0" locked="0" layoutInCell="1" allowOverlap="1" wp14:anchorId="1F424676" wp14:editId="545DEA6A">
                <wp:simplePos x="0" y="0"/>
                <wp:positionH relativeFrom="page">
                  <wp:posOffset>8458835</wp:posOffset>
                </wp:positionH>
                <wp:positionV relativeFrom="page">
                  <wp:posOffset>5441315</wp:posOffset>
                </wp:positionV>
                <wp:extent cx="1094740" cy="1097280"/>
                <wp:effectExtent l="0" t="0" r="10160" b="26670"/>
                <wp:wrapThrough wrapText="bothSides">
                  <wp:wrapPolygon edited="0">
                    <wp:start x="7517" y="0"/>
                    <wp:lineTo x="4886" y="1125"/>
                    <wp:lineTo x="376" y="4875"/>
                    <wp:lineTo x="0" y="7875"/>
                    <wp:lineTo x="0" y="14250"/>
                    <wp:lineTo x="1503" y="18000"/>
                    <wp:lineTo x="1503" y="18375"/>
                    <wp:lineTo x="6390" y="21750"/>
                    <wp:lineTo x="7142" y="21750"/>
                    <wp:lineTo x="14283" y="21750"/>
                    <wp:lineTo x="15035" y="21750"/>
                    <wp:lineTo x="19921" y="18375"/>
                    <wp:lineTo x="19921" y="18000"/>
                    <wp:lineTo x="21425" y="14625"/>
                    <wp:lineTo x="21425" y="7875"/>
                    <wp:lineTo x="21049" y="4875"/>
                    <wp:lineTo x="17290" y="1500"/>
                    <wp:lineTo x="13907" y="0"/>
                    <wp:lineTo x="7517" y="0"/>
                  </wp:wrapPolygon>
                </wp:wrapThrough>
                <wp:docPr id="45" name="Oval 45"/>
                <wp:cNvGraphicFramePr/>
                <a:graphic xmlns:a="http://schemas.openxmlformats.org/drawingml/2006/main">
                  <a:graphicData uri="http://schemas.microsoft.com/office/word/2010/wordprocessingShape">
                    <wps:wsp>
                      <wps:cNvSpPr/>
                      <wps:spPr>
                        <a:xfrm>
                          <a:off x="0" y="0"/>
                          <a:ext cx="109474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66ED669" w14:textId="35B24C2B" w:rsidR="00900D87" w:rsidRDefault="00900D87" w:rsidP="00900D87">
                            <w:pPr>
                              <w:jc w:val="center"/>
                            </w:pPr>
                            <w:r>
                              <w:rPr>
                                <w:noProof/>
                                <w:sz w:val="20"/>
                                <w:szCs w:val="20"/>
                              </w:rPr>
                              <w:drawing>
                                <wp:inline distT="0" distB="0" distL="0" distR="0" wp14:anchorId="317A933A" wp14:editId="7C507556">
                                  <wp:extent cx="542925" cy="542925"/>
                                  <wp:effectExtent l="0" t="0" r="9525"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2">
                                            <a:grayscl/>
                                            <a:biLevel thresh="50000"/>
                                            <a:extLst>
                                              <a:ext uri="{28A0092B-C50C-407E-A947-70E740481C1C}">
                                                <a14:useLocalDpi xmlns:a14="http://schemas.microsoft.com/office/drawing/2010/main" val="0"/>
                                              </a:ext>
                                            </a:extLst>
                                          </a:blip>
                                          <a:srcRect l="7059" t="7059" r="8220" b="7043"/>
                                          <a:stretch>
                                            <a:fillRect/>
                                          </a:stretch>
                                        </pic:blipFill>
                                        <pic:spPr bwMode="auto">
                                          <a:xfrm>
                                            <a:off x="0" y="0"/>
                                            <a:ext cx="542925" cy="542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24676" id="Oval 45" o:spid="_x0000_s1027" style="position:absolute;margin-left:666.05pt;margin-top:428.45pt;width:86.2pt;height:86.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" fillcolor="white [3201]" strokecolor="black [3200]" strokeweight="2pt">
                <v:textbox>
                  <w:txbxContent>
                    <w:p w14:paraId="466ED669" w14:textId="35B24C2B" w:rsidR="00900D87" w:rsidRDefault="00900D87" w:rsidP="00900D87">
                      <w:pPr>
                        <w:jc w:val="center"/>
                      </w:pPr>
                      <w:r>
                        <w:rPr>
                          <w:noProof/>
                          <w:sz w:val="20"/>
                          <w:szCs w:val="20"/>
                        </w:rPr>
                        <w:drawing>
                          <wp:inline distT="0" distB="0" distL="0" distR="0" wp14:anchorId="317A933A" wp14:editId="7C507556">
                            <wp:extent cx="542925" cy="542925"/>
                            <wp:effectExtent l="0" t="0" r="9525"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2">
                                      <a:grayscl/>
                                      <a:biLevel thresh="50000"/>
                                      <a:extLst>
                                        <a:ext uri="{28A0092B-C50C-407E-A947-70E740481C1C}">
                                          <a14:useLocalDpi xmlns:a14="http://schemas.microsoft.com/office/drawing/2010/main" val="0"/>
                                        </a:ext>
                                      </a:extLst>
                                    </a:blip>
                                    <a:srcRect l="7059" t="7059" r="8220" b="7043"/>
                                    <a:stretch>
                                      <a:fillRect/>
                                    </a:stretch>
                                  </pic:blipFill>
                                  <pic:spPr bwMode="auto">
                                    <a:xfrm>
                                      <a:off x="0" y="0"/>
                                      <a:ext cx="542925" cy="542925"/>
                                    </a:xfrm>
                                    <a:prstGeom prst="rect">
                                      <a:avLst/>
                                    </a:prstGeom>
                                    <a:noFill/>
                                    <a:ln>
                                      <a:noFill/>
                                    </a:ln>
                                  </pic:spPr>
                                </pic:pic>
                              </a:graphicData>
                            </a:graphic>
                          </wp:inline>
                        </w:drawing>
                      </w:r>
                    </w:p>
                  </w:txbxContent>
                </v:textbox>
                <w10:wrap type="through" anchorx="page" anchory="page"/>
              </v:oval>
            </w:pict>
          </mc:Fallback>
        </mc:AlternateContent>
      </w:r>
      <w:r>
        <w:rPr>
          <w:rFonts w:eastAsiaTheme="minorEastAsia"/>
          <w:noProof/>
        </w:rPr>
        <mc:AlternateContent>
          <mc:Choice Requires="wps">
            <w:drawing>
              <wp:anchor distT="0" distB="0" distL="114300" distR="114300" simplePos="0" relativeHeight="251669504" behindDoc="0" locked="0" layoutInCell="1" allowOverlap="1" wp14:anchorId="4C95D2F7" wp14:editId="010A495E">
                <wp:simplePos x="0" y="0"/>
                <wp:positionH relativeFrom="page">
                  <wp:posOffset>5715000</wp:posOffset>
                </wp:positionH>
                <wp:positionV relativeFrom="page">
                  <wp:posOffset>1047750</wp:posOffset>
                </wp:positionV>
                <wp:extent cx="3565525" cy="4933950"/>
                <wp:effectExtent l="0" t="0" r="15875" b="19050"/>
                <wp:wrapThrough wrapText="bothSides">
                  <wp:wrapPolygon edited="0">
                    <wp:start x="2654" y="0"/>
                    <wp:lineTo x="1962" y="83"/>
                    <wp:lineTo x="231" y="1084"/>
                    <wp:lineTo x="0" y="1835"/>
                    <wp:lineTo x="0" y="21600"/>
                    <wp:lineTo x="19042" y="21600"/>
                    <wp:lineTo x="19157" y="21600"/>
                    <wp:lineTo x="20196" y="21350"/>
                    <wp:lineTo x="21581" y="20182"/>
                    <wp:lineTo x="21581" y="0"/>
                    <wp:lineTo x="2654" y="0"/>
                  </wp:wrapPolygon>
                </wp:wrapThrough>
                <wp:docPr id="39" name="Round Diagonal Corner Rectangle 39"/>
                <wp:cNvGraphicFramePr/>
                <a:graphic xmlns:a="http://schemas.openxmlformats.org/drawingml/2006/main">
                  <a:graphicData uri="http://schemas.microsoft.com/office/word/2010/wordprocessingShape">
                    <wps:wsp>
                      <wps:cNvSpPr/>
                      <wps:spPr>
                        <a:xfrm>
                          <a:off x="0" y="0"/>
                          <a:ext cx="3565525" cy="4933950"/>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52458C8" w14:textId="77777777" w:rsidR="00900D87" w:rsidRDefault="00900D87" w:rsidP="00900D87">
                            <w:pPr>
                              <w:rPr>
                                <w:rFonts w:ascii="Gill Sans MT" w:hAnsi="Gill Sans MT"/>
                                <w:b/>
                              </w:rPr>
                            </w:pPr>
                          </w:p>
                          <w:p w14:paraId="7E6EB3F0" w14:textId="77777777" w:rsidR="00900D87" w:rsidRDefault="00900D87" w:rsidP="00900D87">
                            <w:pPr>
                              <w:rPr>
                                <w:rFonts w:ascii="Gill Sans MT" w:hAnsi="Gill Sans MT"/>
                                <w:b/>
                              </w:rPr>
                            </w:pPr>
                            <w:r>
                              <w:rPr>
                                <w:rFonts w:ascii="Gill Sans MT" w:hAnsi="Gill Sans MT"/>
                                <w:b/>
                              </w:rPr>
                              <w:t xml:space="preserve">Enduring Understandings: </w:t>
                            </w:r>
                          </w:p>
                          <w:p w14:paraId="5200D7F3" w14:textId="67886575" w:rsidR="00900D87" w:rsidRDefault="00900D87" w:rsidP="00900D87">
                            <w:pPr>
                              <w:rPr>
                                <w:rFonts w:ascii="Gill Sans MT" w:hAnsi="Gill Sans MT"/>
                                <w:sz w:val="18"/>
                                <w:szCs w:val="18"/>
                              </w:rPr>
                            </w:pPr>
                            <w:r>
                              <w:rPr>
                                <w:rFonts w:ascii="Gill Sans MT" w:hAnsi="Gill Sans MT"/>
                                <w:sz w:val="18"/>
                                <w:szCs w:val="18"/>
                              </w:rPr>
                              <w:t>Creativity and innovative thinking are essential life skills that can be developed.</w:t>
                            </w:r>
                            <w:r>
                              <w:rPr>
                                <w:rFonts w:ascii="Gill Sans MT" w:hAnsi="Gill Sans MT"/>
                                <w:sz w:val="18"/>
                                <w:szCs w:val="18"/>
                              </w:rPr>
                              <w:t xml:space="preserve">  </w:t>
                            </w:r>
                            <w:r>
                              <w:rPr>
                                <w:rFonts w:ascii="Gill Sans MT" w:hAnsi="Gill Sans MT"/>
                                <w:sz w:val="18"/>
                                <w:szCs w:val="18"/>
                              </w:rPr>
                              <w:t>Artists and designers experiment with forms, structures, materials, concepts, media, and art-making approaches.</w:t>
                            </w:r>
                            <w:r>
                              <w:rPr>
                                <w:rFonts w:ascii="Gill Sans MT" w:hAnsi="Gill Sans MT"/>
                                <w:sz w:val="18"/>
                                <w:szCs w:val="18"/>
                              </w:rPr>
                              <w:t xml:space="preserve">  </w:t>
                            </w:r>
                            <w:r>
                              <w:rPr>
                                <w:rFonts w:ascii="Gill Sans MT" w:hAnsi="Gill Sans MT"/>
                                <w:sz w:val="18"/>
                                <w:szCs w:val="18"/>
                              </w:rPr>
                              <w:t>Artists and designers balance experimentation and safety, freedom and responsibility while developing and creating artworks.</w:t>
                            </w:r>
                            <w:r>
                              <w:rPr>
                                <w:rFonts w:ascii="Gill Sans MT" w:hAnsi="Gill Sans MT"/>
                                <w:sz w:val="18"/>
                                <w:szCs w:val="18"/>
                              </w:rPr>
                              <w:t xml:space="preserve">  </w:t>
                            </w:r>
                            <w:r>
                              <w:rPr>
                                <w:rFonts w:ascii="Gill Sans MT" w:hAnsi="Gill Sans MT"/>
                                <w:sz w:val="18"/>
                                <w:szCs w:val="18"/>
                              </w:rPr>
                              <w:t>People create and interact with objects, places, and design that define, shape, enhance, and empower their lives.</w:t>
                            </w:r>
                          </w:p>
                          <w:p w14:paraId="11221939" w14:textId="2004FD43" w:rsidR="00900D87" w:rsidRDefault="00900D87" w:rsidP="00900D87">
                            <w:pPr>
                              <w:ind w:right="1460"/>
                              <w:rPr>
                                <w:rFonts w:ascii="Gill Sans MT" w:hAnsi="Gill Sans MT"/>
                                <w:b/>
                              </w:rPr>
                            </w:pPr>
                            <w:r>
                              <w:rPr>
                                <w:rFonts w:ascii="Gill Sans MT" w:hAnsi="Gill Sans MT"/>
                                <w:b/>
                              </w:rPr>
                              <w:t>Essential Questions:</w:t>
                            </w:r>
                          </w:p>
                          <w:p w14:paraId="52BB831A" w14:textId="0CBA0582" w:rsidR="00900D87" w:rsidRDefault="00900D87" w:rsidP="00900D87">
                            <w:pPr>
                              <w:ind w:right="-15"/>
                              <w:rPr>
                                <w:rFonts w:ascii="Gill Sans MT" w:hAnsi="Gill Sans MT"/>
                                <w:sz w:val="18"/>
                                <w:szCs w:val="18"/>
                              </w:rPr>
                            </w:pPr>
                            <w:r>
                              <w:rPr>
                                <w:rFonts w:ascii="Gill Sans MT" w:hAnsi="Gill Sans MT"/>
                                <w:sz w:val="18"/>
                                <w:szCs w:val="18"/>
                              </w:rPr>
                              <w:t>What conditions, attitudes, and behaviors support creativity and innovative thinking? What factors prevent or encourage people to take creative risks? How does collaboration expand the creative process?</w:t>
                            </w:r>
                            <w:r>
                              <w:rPr>
                                <w:rFonts w:ascii="Gill Sans MT" w:hAnsi="Gill Sans MT"/>
                                <w:sz w:val="18"/>
                                <w:szCs w:val="18"/>
                              </w:rPr>
                              <w:t xml:space="preserve">  </w:t>
                            </w:r>
                            <w:r>
                              <w:rPr>
                                <w:rFonts w:ascii="Gill Sans MT" w:hAnsi="Gill Sans MT"/>
                                <w:sz w:val="18"/>
                                <w:szCs w:val="18"/>
                              </w:rPr>
                              <w:t>How do artists work? How do artists and designers determine whether a particular direction in their work is effective? How do artists and designers learn from trial and error?</w:t>
                            </w:r>
                            <w:r>
                              <w:rPr>
                                <w:rFonts w:ascii="Gill Sans MT" w:hAnsi="Gill Sans MT"/>
                                <w:sz w:val="18"/>
                                <w:szCs w:val="18"/>
                              </w:rPr>
                              <w:t xml:space="preserve">  </w:t>
                            </w:r>
                            <w:r>
                              <w:rPr>
                                <w:rFonts w:ascii="Gill Sans MT" w:hAnsi="Gill Sans MT"/>
                                <w:sz w:val="18"/>
                                <w:szCs w:val="18"/>
                              </w:rPr>
                              <w:t>How do objects, places, and design shape lives and communities? How do artists and designers determine goals for designing or redesigning objects, places, or systems? How do artists and designers create works of art or design that effectively communicate?</w:t>
                            </w:r>
                          </w:p>
                          <w:p w14:paraId="7EA15E00" w14:textId="77777777" w:rsidR="00900D87" w:rsidRDefault="00900D87" w:rsidP="00900D87">
                            <w:pPr>
                              <w:ind w:right="-15"/>
                              <w:rPr>
                                <w:rFonts w:ascii="Gill Sans MT" w:hAnsi="Gill Sans MT"/>
                                <w:sz w:val="18"/>
                                <w:szCs w:val="18"/>
                              </w:rPr>
                            </w:pPr>
                          </w:p>
                          <w:p w14:paraId="0FA012E0" w14:textId="77777777" w:rsidR="00900D87" w:rsidRDefault="00900D87" w:rsidP="00900D87">
                            <w:pPr>
                              <w:ind w:right="1460"/>
                              <w:rPr>
                                <w:rFonts w:ascii="Gill Sans MT" w:hAnsi="Gill Sans MT"/>
                                <w:sz w:val="24"/>
                                <w:szCs w:val="24"/>
                              </w:rPr>
                            </w:pPr>
                          </w:p>
                          <w:p w14:paraId="0B00CC02" w14:textId="77777777" w:rsidR="00900D87" w:rsidRDefault="00900D87" w:rsidP="00900D87">
                            <w:pPr>
                              <w:ind w:right="1460"/>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5D2F7" id="Round Diagonal Corner Rectangle 39" o:spid="_x0000_s1028" style="position:absolute;margin-left:450pt;margin-top:82.5pt;width:280.75pt;height:38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65525,493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" adj="-11796480,,5400" path="m594266,l3565525,r,l3565525,4339684v,328204,-266062,594266,-594266,594266l,4933950r,l,594266c,266062,266062,,594266,xe" fillcolor="white [3201]" strokecolor="#bfbfbf [2412]" strokeweight="2pt">
                <v:stroke joinstyle="miter"/>
                <v:formulas/>
                <v:path arrowok="t" o:connecttype="custom" o:connectlocs="594266,0;3565525,0;3565525,0;3565525,4339684;2971259,4933950;0,4933950;0,4933950;0,594266;594266,0" o:connectangles="0,0,0,0,0,0,0,0,0" textboxrect="0,0,3565525,4933950"/>
                <v:textbox>
                  <w:txbxContent>
                    <w:p w14:paraId="252458C8" w14:textId="77777777" w:rsidR="00900D87" w:rsidRDefault="00900D87" w:rsidP="00900D87">
                      <w:pPr>
                        <w:rPr>
                          <w:rFonts w:ascii="Gill Sans MT" w:hAnsi="Gill Sans MT"/>
                          <w:b/>
                        </w:rPr>
                      </w:pPr>
                    </w:p>
                    <w:p w14:paraId="7E6EB3F0" w14:textId="77777777" w:rsidR="00900D87" w:rsidRDefault="00900D87" w:rsidP="00900D87">
                      <w:pPr>
                        <w:rPr>
                          <w:rFonts w:ascii="Gill Sans MT" w:hAnsi="Gill Sans MT"/>
                          <w:b/>
                        </w:rPr>
                      </w:pPr>
                      <w:r>
                        <w:rPr>
                          <w:rFonts w:ascii="Gill Sans MT" w:hAnsi="Gill Sans MT"/>
                          <w:b/>
                        </w:rPr>
                        <w:t xml:space="preserve">Enduring Understandings: </w:t>
                      </w:r>
                    </w:p>
                    <w:p w14:paraId="5200D7F3" w14:textId="67886575" w:rsidR="00900D87" w:rsidRDefault="00900D87" w:rsidP="00900D87">
                      <w:pPr>
                        <w:rPr>
                          <w:rFonts w:ascii="Gill Sans MT" w:hAnsi="Gill Sans MT"/>
                          <w:sz w:val="18"/>
                          <w:szCs w:val="18"/>
                        </w:rPr>
                      </w:pPr>
                      <w:r>
                        <w:rPr>
                          <w:rFonts w:ascii="Gill Sans MT" w:hAnsi="Gill Sans MT"/>
                          <w:sz w:val="18"/>
                          <w:szCs w:val="18"/>
                        </w:rPr>
                        <w:t>Creativity and innovative thinking are essential life skills that can be developed.</w:t>
                      </w:r>
                      <w:r>
                        <w:rPr>
                          <w:rFonts w:ascii="Gill Sans MT" w:hAnsi="Gill Sans MT"/>
                          <w:sz w:val="18"/>
                          <w:szCs w:val="18"/>
                        </w:rPr>
                        <w:t xml:space="preserve">  </w:t>
                      </w:r>
                      <w:r>
                        <w:rPr>
                          <w:rFonts w:ascii="Gill Sans MT" w:hAnsi="Gill Sans MT"/>
                          <w:sz w:val="18"/>
                          <w:szCs w:val="18"/>
                        </w:rPr>
                        <w:t>Artists and designers experiment with forms, structures, materials, concepts, media, and art-making approaches.</w:t>
                      </w:r>
                      <w:r>
                        <w:rPr>
                          <w:rFonts w:ascii="Gill Sans MT" w:hAnsi="Gill Sans MT"/>
                          <w:sz w:val="18"/>
                          <w:szCs w:val="18"/>
                        </w:rPr>
                        <w:t xml:space="preserve">  </w:t>
                      </w:r>
                      <w:r>
                        <w:rPr>
                          <w:rFonts w:ascii="Gill Sans MT" w:hAnsi="Gill Sans MT"/>
                          <w:sz w:val="18"/>
                          <w:szCs w:val="18"/>
                        </w:rPr>
                        <w:t>Artists and designers balance experimentation and safety, freedom and responsibility while developing and creating artworks.</w:t>
                      </w:r>
                      <w:r>
                        <w:rPr>
                          <w:rFonts w:ascii="Gill Sans MT" w:hAnsi="Gill Sans MT"/>
                          <w:sz w:val="18"/>
                          <w:szCs w:val="18"/>
                        </w:rPr>
                        <w:t xml:space="preserve">  </w:t>
                      </w:r>
                      <w:r>
                        <w:rPr>
                          <w:rFonts w:ascii="Gill Sans MT" w:hAnsi="Gill Sans MT"/>
                          <w:sz w:val="18"/>
                          <w:szCs w:val="18"/>
                        </w:rPr>
                        <w:t>People create and interact with objects, places, and design that define, shape, enhance, and empower their lives.</w:t>
                      </w:r>
                    </w:p>
                    <w:p w14:paraId="11221939" w14:textId="2004FD43" w:rsidR="00900D87" w:rsidRDefault="00900D87" w:rsidP="00900D87">
                      <w:pPr>
                        <w:ind w:right="1460"/>
                        <w:rPr>
                          <w:rFonts w:ascii="Gill Sans MT" w:hAnsi="Gill Sans MT"/>
                          <w:b/>
                        </w:rPr>
                      </w:pPr>
                      <w:r>
                        <w:rPr>
                          <w:rFonts w:ascii="Gill Sans MT" w:hAnsi="Gill Sans MT"/>
                          <w:b/>
                        </w:rPr>
                        <w:t>Essential Questions:</w:t>
                      </w:r>
                    </w:p>
                    <w:p w14:paraId="52BB831A" w14:textId="0CBA0582" w:rsidR="00900D87" w:rsidRDefault="00900D87" w:rsidP="00900D87">
                      <w:pPr>
                        <w:ind w:right="-15"/>
                        <w:rPr>
                          <w:rFonts w:ascii="Gill Sans MT" w:hAnsi="Gill Sans MT"/>
                          <w:sz w:val="18"/>
                          <w:szCs w:val="18"/>
                        </w:rPr>
                      </w:pPr>
                      <w:r>
                        <w:rPr>
                          <w:rFonts w:ascii="Gill Sans MT" w:hAnsi="Gill Sans MT"/>
                          <w:sz w:val="18"/>
                          <w:szCs w:val="18"/>
                        </w:rPr>
                        <w:t>What conditions, attitudes, and behaviors support creativity and innovative thinking? What factors prevent or encourage people to take creative risks? How does collaboration expand the creative process?</w:t>
                      </w:r>
                      <w:r>
                        <w:rPr>
                          <w:rFonts w:ascii="Gill Sans MT" w:hAnsi="Gill Sans MT"/>
                          <w:sz w:val="18"/>
                          <w:szCs w:val="18"/>
                        </w:rPr>
                        <w:t xml:space="preserve">  </w:t>
                      </w:r>
                      <w:r>
                        <w:rPr>
                          <w:rFonts w:ascii="Gill Sans MT" w:hAnsi="Gill Sans MT"/>
                          <w:sz w:val="18"/>
                          <w:szCs w:val="18"/>
                        </w:rPr>
                        <w:t>How do artists work? How do artists and designers determine whether a particular direction in their work is effective? How do artists and designers learn from trial and error?</w:t>
                      </w:r>
                      <w:r>
                        <w:rPr>
                          <w:rFonts w:ascii="Gill Sans MT" w:hAnsi="Gill Sans MT"/>
                          <w:sz w:val="18"/>
                          <w:szCs w:val="18"/>
                        </w:rPr>
                        <w:t xml:space="preserve">  </w:t>
                      </w:r>
                      <w:r>
                        <w:rPr>
                          <w:rFonts w:ascii="Gill Sans MT" w:hAnsi="Gill Sans MT"/>
                          <w:sz w:val="18"/>
                          <w:szCs w:val="18"/>
                        </w:rPr>
                        <w:t>How do objects, places, and design shape lives and communities? How do artists and designers determine goals for designing or redesigning objects, places, or systems? How do artists and designers create works of art or design that effectively communicate?</w:t>
                      </w:r>
                    </w:p>
                    <w:p w14:paraId="7EA15E00" w14:textId="77777777" w:rsidR="00900D87" w:rsidRDefault="00900D87" w:rsidP="00900D87">
                      <w:pPr>
                        <w:ind w:right="-15"/>
                        <w:rPr>
                          <w:rFonts w:ascii="Gill Sans MT" w:hAnsi="Gill Sans MT"/>
                          <w:sz w:val="18"/>
                          <w:szCs w:val="18"/>
                        </w:rPr>
                      </w:pPr>
                    </w:p>
                    <w:p w14:paraId="0FA012E0" w14:textId="77777777" w:rsidR="00900D87" w:rsidRDefault="00900D87" w:rsidP="00900D87">
                      <w:pPr>
                        <w:ind w:right="1460"/>
                        <w:rPr>
                          <w:rFonts w:ascii="Gill Sans MT" w:hAnsi="Gill Sans MT"/>
                          <w:sz w:val="24"/>
                          <w:szCs w:val="24"/>
                        </w:rPr>
                      </w:pPr>
                    </w:p>
                    <w:p w14:paraId="0B00CC02" w14:textId="77777777" w:rsidR="00900D87" w:rsidRDefault="00900D87" w:rsidP="00900D87">
                      <w:pPr>
                        <w:ind w:right="1460"/>
                        <w:rPr>
                          <w:rFonts w:ascii="Gill Sans MT" w:hAnsi="Gill Sans MT"/>
                        </w:rPr>
                      </w:pPr>
                    </w:p>
                  </w:txbxContent>
                </v:textbox>
                <w10:wrap type="through" anchorx="page" anchory="page"/>
              </v:shape>
            </w:pict>
          </mc:Fallback>
        </mc:AlternateContent>
      </w:r>
      <w:r>
        <w:rPr>
          <w:rFonts w:eastAsiaTheme="minorEastAsia"/>
          <w:noProof/>
        </w:rPr>
        <mc:AlternateContent>
          <mc:Choice Requires="wps">
            <w:drawing>
              <wp:anchor distT="0" distB="0" distL="114300" distR="114300" simplePos="0" relativeHeight="251670528" behindDoc="0" locked="0" layoutInCell="1" allowOverlap="1" wp14:anchorId="2ACB2D1E" wp14:editId="12B9147B">
                <wp:simplePos x="0" y="0"/>
                <wp:positionH relativeFrom="page">
                  <wp:posOffset>8732520</wp:posOffset>
                </wp:positionH>
                <wp:positionV relativeFrom="page">
                  <wp:posOffset>821055</wp:posOffset>
                </wp:positionV>
                <wp:extent cx="1094740" cy="1097280"/>
                <wp:effectExtent l="0" t="0" r="10160" b="26670"/>
                <wp:wrapThrough wrapText="bothSides">
                  <wp:wrapPolygon edited="0">
                    <wp:start x="7517" y="0"/>
                    <wp:lineTo x="4886" y="1125"/>
                    <wp:lineTo x="376" y="4875"/>
                    <wp:lineTo x="0" y="7875"/>
                    <wp:lineTo x="0" y="14250"/>
                    <wp:lineTo x="1503" y="18000"/>
                    <wp:lineTo x="1503" y="18375"/>
                    <wp:lineTo x="6390" y="21750"/>
                    <wp:lineTo x="7142" y="21750"/>
                    <wp:lineTo x="14283" y="21750"/>
                    <wp:lineTo x="15035" y="21750"/>
                    <wp:lineTo x="19921" y="18375"/>
                    <wp:lineTo x="19921" y="18000"/>
                    <wp:lineTo x="21425" y="14625"/>
                    <wp:lineTo x="21425" y="7875"/>
                    <wp:lineTo x="21049" y="4875"/>
                    <wp:lineTo x="17290" y="1500"/>
                    <wp:lineTo x="13907" y="0"/>
                    <wp:lineTo x="7517" y="0"/>
                  </wp:wrapPolygon>
                </wp:wrapThrough>
                <wp:docPr id="43" name="Oval 43"/>
                <wp:cNvGraphicFramePr/>
                <a:graphic xmlns:a="http://schemas.openxmlformats.org/drawingml/2006/main">
                  <a:graphicData uri="http://schemas.microsoft.com/office/word/2010/wordprocessingShape">
                    <wps:wsp>
                      <wps:cNvSpPr/>
                      <wps:spPr>
                        <a:xfrm>
                          <a:off x="0" y="0"/>
                          <a:ext cx="109474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A603031" w14:textId="39004FDA" w:rsidR="00900D87" w:rsidRDefault="00900D87" w:rsidP="00900D87">
                            <w:pPr>
                              <w:jc w:val="center"/>
                            </w:pPr>
                            <w:r>
                              <w:rPr>
                                <w:noProof/>
                                <w:sz w:val="20"/>
                                <w:szCs w:val="20"/>
                              </w:rPr>
                              <w:drawing>
                                <wp:inline distT="0" distB="0" distL="0" distR="0" wp14:anchorId="389F17C8" wp14:editId="6C4F4B15">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B2D1E" id="Oval 43" o:spid="_x0000_s1029" style="position:absolute;margin-left:687.6pt;margin-top:64.65pt;width:86.2pt;height:86.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" fillcolor="white [3201]" strokecolor="black [3200]" strokeweight="2pt">
                <v:textbox>
                  <w:txbxContent>
                    <w:p w14:paraId="4A603031" w14:textId="39004FDA" w:rsidR="00900D87" w:rsidRDefault="00900D87" w:rsidP="00900D87">
                      <w:pPr>
                        <w:jc w:val="center"/>
                      </w:pPr>
                      <w:r>
                        <w:rPr>
                          <w:noProof/>
                          <w:sz w:val="20"/>
                          <w:szCs w:val="20"/>
                        </w:rPr>
                        <w:drawing>
                          <wp:inline distT="0" distB="0" distL="0" distR="0" wp14:anchorId="389F17C8" wp14:editId="6C4F4B15">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v:textbox>
                <w10:wrap type="through" anchorx="page" anchory="page"/>
              </v:oval>
            </w:pict>
          </mc:Fallback>
        </mc:AlternateContent>
      </w:r>
    </w:p>
    <w:tbl>
      <w:tblPr>
        <w:tblStyle w:val="TableGrid"/>
        <w:tblpPr w:leftFromText="180" w:rightFromText="180" w:vertAnchor="text" w:horzAnchor="margin" w:tblpY="-418"/>
        <w:tblW w:w="0" w:type="auto"/>
        <w:tblLook w:val="04A0" w:firstRow="1" w:lastRow="0" w:firstColumn="1" w:lastColumn="0" w:noHBand="0" w:noVBand="1"/>
      </w:tblPr>
      <w:tblGrid>
        <w:gridCol w:w="1638"/>
        <w:gridCol w:w="6120"/>
      </w:tblGrid>
      <w:tr w:rsidR="00900D87" w14:paraId="546C6FED" w14:textId="77777777" w:rsidTr="00334438">
        <w:trPr>
          <w:trHeight w:val="617"/>
        </w:trPr>
        <w:tc>
          <w:tcPr>
            <w:tcW w:w="7758" w:type="dxa"/>
            <w:gridSpan w:val="2"/>
            <w:shd w:val="clear" w:color="auto" w:fill="595959" w:themeFill="text1" w:themeFillTint="A6"/>
            <w:vAlign w:val="center"/>
          </w:tcPr>
          <w:p w14:paraId="25085231" w14:textId="77777777" w:rsidR="00900D87" w:rsidRDefault="00900D87" w:rsidP="00334438">
            <w:pPr>
              <w:jc w:val="center"/>
              <w:rPr>
                <w:rFonts w:ascii="Gill Sans MT" w:hAnsi="Gill Sans MT"/>
                <w:color w:val="FFFFFF" w:themeColor="background1"/>
              </w:rPr>
            </w:pPr>
            <w:r>
              <w:rPr>
                <w:rFonts w:ascii="Gill Sans MT" w:hAnsi="Gill Sans MT"/>
                <w:color w:val="FFFFFF" w:themeColor="background1"/>
              </w:rPr>
              <w:lastRenderedPageBreak/>
              <w:br/>
            </w:r>
            <w:r>
              <w:rPr>
                <w:rFonts w:ascii="Gill Sans MT" w:hAnsi="Gill Sans MT"/>
                <w:color w:val="FFFFFF" w:themeColor="background1"/>
                <w:sz w:val="40"/>
              </w:rPr>
              <w:t>6</w:t>
            </w:r>
            <w:r w:rsidRPr="00EA477E">
              <w:rPr>
                <w:rFonts w:ascii="Gill Sans MT" w:hAnsi="Gill Sans MT"/>
                <w:color w:val="FFFFFF" w:themeColor="background1"/>
                <w:sz w:val="40"/>
                <w:vertAlign w:val="superscript"/>
              </w:rPr>
              <w:t>t</w:t>
            </w:r>
            <w:r>
              <w:rPr>
                <w:rFonts w:ascii="Gill Sans MT" w:hAnsi="Gill Sans MT"/>
                <w:color w:val="FFFFFF" w:themeColor="background1"/>
                <w:sz w:val="40"/>
                <w:vertAlign w:val="superscript"/>
              </w:rPr>
              <w:t>h</w:t>
            </w:r>
            <w:r>
              <w:rPr>
                <w:rFonts w:ascii="Gill Sans MT" w:hAnsi="Gill Sans MT"/>
                <w:color w:val="FFFFFF" w:themeColor="background1"/>
                <w:sz w:val="40"/>
              </w:rPr>
              <w:t>–8</w:t>
            </w:r>
            <w:r w:rsidRPr="00EA477E">
              <w:rPr>
                <w:rFonts w:ascii="Gill Sans MT" w:hAnsi="Gill Sans MT"/>
                <w:color w:val="FFFFFF" w:themeColor="background1"/>
                <w:sz w:val="40"/>
                <w:vertAlign w:val="superscript"/>
              </w:rPr>
              <w:t>th</w:t>
            </w:r>
            <w:r>
              <w:rPr>
                <w:rFonts w:ascii="Gill Sans MT" w:hAnsi="Gill Sans MT"/>
                <w:color w:val="FFFFFF" w:themeColor="background1"/>
                <w:sz w:val="40"/>
              </w:rPr>
              <w:t xml:space="preserve"> : CONNECTING </w:t>
            </w:r>
          </w:p>
          <w:p w14:paraId="4B45EB9B" w14:textId="77777777" w:rsidR="00900D87" w:rsidRPr="00CF10F3" w:rsidRDefault="00900D87" w:rsidP="00334438">
            <w:pPr>
              <w:jc w:val="center"/>
              <w:rPr>
                <w:rFonts w:ascii="Gill Sans MT" w:hAnsi="Gill Sans MT"/>
                <w:color w:val="FFFFFF" w:themeColor="background1"/>
              </w:rPr>
            </w:pPr>
          </w:p>
        </w:tc>
      </w:tr>
      <w:tr w:rsidR="00900D87" w14:paraId="58C1B29F" w14:textId="77777777" w:rsidTr="00334438">
        <w:trPr>
          <w:trHeight w:val="1391"/>
        </w:trPr>
        <w:tc>
          <w:tcPr>
            <w:tcW w:w="1638" w:type="dxa"/>
            <w:vAlign w:val="center"/>
          </w:tcPr>
          <w:p w14:paraId="5F0EB009" w14:textId="77777777" w:rsidR="00900D87" w:rsidRPr="00CF10F3" w:rsidRDefault="00900D87" w:rsidP="00334438">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15E5FC81" wp14:editId="3314929E">
                  <wp:extent cx="275209" cy="275209"/>
                  <wp:effectExtent l="0" t="0" r="4445"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20" w:type="dxa"/>
            <w:vAlign w:val="center"/>
          </w:tcPr>
          <w:p w14:paraId="51843A69" w14:textId="77777777" w:rsidR="00900D87" w:rsidRPr="00CF10F3" w:rsidRDefault="00900D87" w:rsidP="00334438">
            <w:pPr>
              <w:rPr>
                <w:rFonts w:ascii="Gill Sans MT" w:hAnsi="Gill Sans MT"/>
              </w:rPr>
            </w:pPr>
            <w:r>
              <w:rPr>
                <w:rFonts w:ascii="Gill Sans MT" w:hAnsi="Gill Sans MT"/>
                <w:i/>
              </w:rPr>
              <w:t xml:space="preserve">In addition to scoring a </w:t>
            </w:r>
            <w:r w:rsidRPr="00CF10F3">
              <w:rPr>
                <w:rFonts w:ascii="Gill Sans MT" w:hAnsi="Gill Sans MT"/>
                <w:i/>
              </w:rPr>
              <w:t>3.0, the student demonstrates in-depth inferences and applications that go beyond the learning goal.</w:t>
            </w:r>
          </w:p>
        </w:tc>
      </w:tr>
      <w:tr w:rsidR="00900D87" w14:paraId="563AAE74" w14:textId="77777777" w:rsidTr="00334438">
        <w:trPr>
          <w:trHeight w:val="1697"/>
        </w:trPr>
        <w:tc>
          <w:tcPr>
            <w:tcW w:w="1638" w:type="dxa"/>
            <w:vAlign w:val="center"/>
          </w:tcPr>
          <w:p w14:paraId="19EE6DDB" w14:textId="77777777" w:rsidR="00900D87" w:rsidRPr="00CF10F3" w:rsidRDefault="00900D87" w:rsidP="00334438">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37498241" wp14:editId="1A16BCB3">
                  <wp:extent cx="268605" cy="268605"/>
                  <wp:effectExtent l="0" t="0" r="10795" b="1079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9"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20" w:type="dxa"/>
            <w:vAlign w:val="center"/>
          </w:tcPr>
          <w:p w14:paraId="6AF93A34" w14:textId="77777777" w:rsidR="00900D87" w:rsidRPr="00B65910" w:rsidRDefault="00900D87" w:rsidP="00334438">
            <w:pPr>
              <w:rPr>
                <w:rFonts w:ascii="Gill Sans MT" w:hAnsi="Gill Sans MT"/>
              </w:rPr>
            </w:pPr>
          </w:p>
          <w:p w14:paraId="763AE050" w14:textId="77777777" w:rsidR="00900D87" w:rsidRPr="00B65910" w:rsidRDefault="00900D87" w:rsidP="00900D87">
            <w:pPr>
              <w:pStyle w:val="ListParagraph"/>
              <w:numPr>
                <w:ilvl w:val="0"/>
                <w:numId w:val="36"/>
              </w:numPr>
              <w:rPr>
                <w:rFonts w:ascii="Gill Sans MT" w:hAnsi="Gill Sans MT"/>
                <w:b/>
              </w:rPr>
            </w:pPr>
            <w:r w:rsidRPr="00B65910">
              <w:rPr>
                <w:rFonts w:ascii="Gill Sans MT" w:hAnsi="Gill Sans MT"/>
                <w:b/>
              </w:rPr>
              <w:t xml:space="preserve">Relate artistic ideas and works with societal, cultural, and historical context to deepen understanding. </w:t>
            </w:r>
          </w:p>
          <w:p w14:paraId="4BBC4DFB" w14:textId="77777777" w:rsidR="00900D87" w:rsidRPr="00B65910" w:rsidRDefault="00900D87" w:rsidP="00900D87">
            <w:pPr>
              <w:pStyle w:val="ListParagraph"/>
              <w:numPr>
                <w:ilvl w:val="1"/>
                <w:numId w:val="36"/>
              </w:numPr>
              <w:rPr>
                <w:rFonts w:ascii="Gill Sans MT" w:hAnsi="Gill Sans MT"/>
              </w:rPr>
            </w:pPr>
            <w:r w:rsidRPr="00B65910">
              <w:rPr>
                <w:rFonts w:ascii="Gill Sans MT" w:hAnsi="Gill Sans MT"/>
              </w:rPr>
              <w:t>Analyze how response to art is influenced by understanding the time and place in which it was created, the available resources, and cultural uses. (VA: Cn11.1.7a)</w:t>
            </w:r>
          </w:p>
          <w:p w14:paraId="120865D6" w14:textId="77777777" w:rsidR="00900D87" w:rsidRPr="00B67044" w:rsidRDefault="00900D87" w:rsidP="00334438">
            <w:pPr>
              <w:rPr>
                <w:rFonts w:ascii="Gill Sans MT" w:hAnsi="Gill Sans MT"/>
              </w:rPr>
            </w:pPr>
          </w:p>
          <w:p w14:paraId="67377970" w14:textId="77777777" w:rsidR="00900D87" w:rsidRPr="00B67044" w:rsidRDefault="00900D87" w:rsidP="00334438">
            <w:pPr>
              <w:ind w:right="1460"/>
              <w:rPr>
                <w:rFonts w:ascii="Gill Sans MT" w:hAnsi="Gill Sans MT"/>
              </w:rPr>
            </w:pPr>
          </w:p>
        </w:tc>
      </w:tr>
      <w:tr w:rsidR="00900D87" w14:paraId="4203F6AA" w14:textId="77777777" w:rsidTr="00334438">
        <w:trPr>
          <w:trHeight w:val="1328"/>
        </w:trPr>
        <w:tc>
          <w:tcPr>
            <w:tcW w:w="1638" w:type="dxa"/>
            <w:vAlign w:val="center"/>
          </w:tcPr>
          <w:p w14:paraId="24438025" w14:textId="77777777" w:rsidR="00900D87" w:rsidRPr="00CF10F3" w:rsidRDefault="00900D87" w:rsidP="00334438">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7551E4A2" wp14:editId="61BD113D">
                  <wp:extent cx="275843" cy="275843"/>
                  <wp:effectExtent l="0" t="0" r="381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0"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120" w:type="dxa"/>
            <w:vAlign w:val="center"/>
          </w:tcPr>
          <w:p w14:paraId="4C97C36A" w14:textId="77777777" w:rsidR="00900D87" w:rsidRDefault="00900D87" w:rsidP="00334438">
            <w:pPr>
              <w:rPr>
                <w:rFonts w:ascii="Gill Sans MT" w:hAnsi="Gill Sans MT"/>
                <w:b/>
                <w:i/>
              </w:rPr>
            </w:pPr>
          </w:p>
          <w:p w14:paraId="75308748" w14:textId="77777777" w:rsidR="00900D87" w:rsidRPr="00CF10F3" w:rsidRDefault="00900D87" w:rsidP="00334438">
            <w:pPr>
              <w:rPr>
                <w:rFonts w:ascii="Gill Sans MT" w:hAnsi="Gill Sans MT"/>
                <w:b/>
                <w:i/>
              </w:rPr>
            </w:pPr>
            <w:r w:rsidRPr="00CF10F3">
              <w:rPr>
                <w:rFonts w:ascii="Gill Sans MT" w:hAnsi="Gill Sans MT"/>
                <w:b/>
                <w:i/>
              </w:rPr>
              <w:t>Students demonstrate they have the ability to:</w:t>
            </w:r>
          </w:p>
          <w:p w14:paraId="61C2C3D3" w14:textId="77777777" w:rsidR="00900D87" w:rsidRPr="00B65910" w:rsidRDefault="00900D87" w:rsidP="00900D87">
            <w:pPr>
              <w:numPr>
                <w:ilvl w:val="0"/>
                <w:numId w:val="29"/>
              </w:numPr>
              <w:rPr>
                <w:rFonts w:ascii="Gill Sans MT" w:hAnsi="Gill Sans MT"/>
              </w:rPr>
            </w:pPr>
            <w:r>
              <w:rPr>
                <w:rFonts w:ascii="Gill Sans MT" w:hAnsi="Gill Sans MT"/>
                <w:b/>
              </w:rPr>
              <w:t>Use Elements and Principles of Design</w:t>
            </w:r>
          </w:p>
          <w:p w14:paraId="07DF5A6F" w14:textId="77777777" w:rsidR="00900D87" w:rsidRPr="006701A3" w:rsidRDefault="00900D87" w:rsidP="00900D87">
            <w:pPr>
              <w:numPr>
                <w:ilvl w:val="0"/>
                <w:numId w:val="29"/>
              </w:numPr>
              <w:rPr>
                <w:rFonts w:ascii="Gill Sans MT" w:hAnsi="Gill Sans MT"/>
              </w:rPr>
            </w:pPr>
            <w:r>
              <w:rPr>
                <w:rFonts w:ascii="Gill Sans MT" w:hAnsi="Gill Sans MT"/>
                <w:b/>
              </w:rPr>
              <w:t>Identify and Describe Elements and Principles of Design</w:t>
            </w:r>
          </w:p>
          <w:p w14:paraId="1E9D1391" w14:textId="77777777" w:rsidR="00900D87" w:rsidRDefault="00900D87" w:rsidP="00334438">
            <w:pPr>
              <w:rPr>
                <w:rFonts w:ascii="Gill Sans MT" w:hAnsi="Gill Sans MT"/>
              </w:rPr>
            </w:pPr>
          </w:p>
          <w:p w14:paraId="0B0460D8" w14:textId="77777777" w:rsidR="00900D87" w:rsidRPr="006701A3" w:rsidRDefault="00900D87" w:rsidP="00334438">
            <w:pPr>
              <w:rPr>
                <w:rFonts w:ascii="Gill Sans MT" w:hAnsi="Gill Sans MT"/>
              </w:rPr>
            </w:pPr>
          </w:p>
        </w:tc>
      </w:tr>
      <w:tr w:rsidR="00900D87" w14:paraId="4783C21A" w14:textId="77777777" w:rsidTr="00334438">
        <w:trPr>
          <w:trHeight w:val="995"/>
        </w:trPr>
        <w:tc>
          <w:tcPr>
            <w:tcW w:w="1638" w:type="dxa"/>
            <w:vAlign w:val="center"/>
          </w:tcPr>
          <w:p w14:paraId="2D1ABA71" w14:textId="77777777" w:rsidR="00900D87" w:rsidRPr="00CF10F3" w:rsidRDefault="00900D87" w:rsidP="00334438">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2D4B2AB3" wp14:editId="37B1F131">
                  <wp:extent cx="249936" cy="249936"/>
                  <wp:effectExtent l="0" t="0" r="4445"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20" w:type="dxa"/>
            <w:vAlign w:val="center"/>
          </w:tcPr>
          <w:p w14:paraId="756F3CFE" w14:textId="77777777" w:rsidR="00900D87" w:rsidRPr="00CF10F3" w:rsidRDefault="00900D87" w:rsidP="00334438">
            <w:pPr>
              <w:rPr>
                <w:rFonts w:ascii="Gill Sans MT" w:hAnsi="Gill Sans MT"/>
              </w:rPr>
            </w:pPr>
            <w:r w:rsidRPr="00CF10F3">
              <w:rPr>
                <w:rFonts w:ascii="Garamond" w:hAnsi="Garamond"/>
                <w:i/>
              </w:rPr>
              <w:t>Student’s performance reflects insufficient progress towards foundational skills and knowledge.</w:t>
            </w:r>
          </w:p>
        </w:tc>
      </w:tr>
    </w:tbl>
    <w:p w14:paraId="24BA3397" w14:textId="77777777" w:rsidR="00900D87" w:rsidRPr="0045234A" w:rsidRDefault="00900D87" w:rsidP="00900D87">
      <w:pPr>
        <w:rPr>
          <w:rFonts w:ascii="Gill Sans MT" w:hAnsi="Gill Sans MT"/>
        </w:rPr>
      </w:pPr>
      <w:r>
        <w:rPr>
          <w:noProof/>
        </w:rPr>
        <mc:AlternateContent>
          <mc:Choice Requires="wps">
            <w:drawing>
              <wp:anchor distT="0" distB="0" distL="114300" distR="114300" simplePos="0" relativeHeight="251677696" behindDoc="0" locked="0" layoutInCell="1" allowOverlap="1" wp14:anchorId="407EA850" wp14:editId="560BD1CA">
                <wp:simplePos x="0" y="0"/>
                <wp:positionH relativeFrom="page">
                  <wp:posOffset>8391525</wp:posOffset>
                </wp:positionH>
                <wp:positionV relativeFrom="page">
                  <wp:posOffset>4808220</wp:posOffset>
                </wp:positionV>
                <wp:extent cx="1094740" cy="1097280"/>
                <wp:effectExtent l="0" t="0" r="10160" b="26670"/>
                <wp:wrapThrough wrapText="bothSides">
                  <wp:wrapPolygon edited="0">
                    <wp:start x="7517" y="0"/>
                    <wp:lineTo x="4886" y="1125"/>
                    <wp:lineTo x="376" y="4875"/>
                    <wp:lineTo x="0" y="7875"/>
                    <wp:lineTo x="0" y="14250"/>
                    <wp:lineTo x="1503" y="18000"/>
                    <wp:lineTo x="1503" y="18375"/>
                    <wp:lineTo x="6390" y="21750"/>
                    <wp:lineTo x="7142" y="21750"/>
                    <wp:lineTo x="14283" y="21750"/>
                    <wp:lineTo x="15035" y="21750"/>
                    <wp:lineTo x="19921" y="18375"/>
                    <wp:lineTo x="19921" y="18000"/>
                    <wp:lineTo x="21425" y="14625"/>
                    <wp:lineTo x="21425" y="7875"/>
                    <wp:lineTo x="21049" y="4875"/>
                    <wp:lineTo x="17290" y="1500"/>
                    <wp:lineTo x="13907" y="0"/>
                    <wp:lineTo x="7517" y="0"/>
                  </wp:wrapPolygon>
                </wp:wrapThrough>
                <wp:docPr id="9" name="Oval 9"/>
                <wp:cNvGraphicFramePr/>
                <a:graphic xmlns:a="http://schemas.openxmlformats.org/drawingml/2006/main">
                  <a:graphicData uri="http://schemas.microsoft.com/office/word/2010/wordprocessingShape">
                    <wps:wsp>
                      <wps:cNvSpPr/>
                      <wps:spPr>
                        <a:xfrm>
                          <a:off x="0" y="0"/>
                          <a:ext cx="109474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1FF0017" w14:textId="77777777" w:rsidR="00900D87" w:rsidRDefault="00900D87" w:rsidP="00900D87">
                            <w:pPr>
                              <w:jc w:val="center"/>
                            </w:pPr>
                            <w:r>
                              <w:rPr>
                                <w:rFonts w:ascii="Helvetica" w:hAnsi="Helvetica" w:cs="Helvetica"/>
                                <w:noProof/>
                              </w:rPr>
                              <w:drawing>
                                <wp:inline distT="0" distB="0" distL="0" distR="0" wp14:anchorId="2427D651" wp14:editId="2755B280">
                                  <wp:extent cx="540245" cy="547751"/>
                                  <wp:effectExtent l="0" t="0" r="0" b="11430"/>
                                  <wp:docPr id="46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EA850" id="Oval 9" o:spid="_x0000_s1030" style="position:absolute;margin-left:660.75pt;margin-top:378.6pt;width:86.2pt;height:86.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" fillcolor="white [3201]" strokecolor="black [3200]" strokeweight="2pt">
                <v:textbox>
                  <w:txbxContent>
                    <w:p w14:paraId="71FF0017" w14:textId="77777777" w:rsidR="00900D87" w:rsidRDefault="00900D87" w:rsidP="00900D87">
                      <w:pPr>
                        <w:jc w:val="center"/>
                      </w:pPr>
                      <w:r>
                        <w:rPr>
                          <w:rFonts w:ascii="Helvetica" w:hAnsi="Helvetica" w:cs="Helvetica"/>
                          <w:noProof/>
                        </w:rPr>
                        <w:drawing>
                          <wp:inline distT="0" distB="0" distL="0" distR="0" wp14:anchorId="2427D651" wp14:editId="2755B280">
                            <wp:extent cx="540245" cy="547751"/>
                            <wp:effectExtent l="0" t="0" r="0" b="11430"/>
                            <wp:docPr id="46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page" anchory="page"/>
              </v:oval>
            </w:pict>
          </mc:Fallback>
        </mc:AlternateContent>
      </w:r>
      <w:r>
        <w:rPr>
          <w:noProof/>
        </w:rPr>
        <mc:AlternateContent>
          <mc:Choice Requires="wps">
            <w:drawing>
              <wp:anchor distT="0" distB="0" distL="114300" distR="114300" simplePos="0" relativeHeight="251676672" behindDoc="1" locked="0" layoutInCell="1" allowOverlap="1" wp14:anchorId="1E7C0C39" wp14:editId="17EDB862">
                <wp:simplePos x="0" y="0"/>
                <wp:positionH relativeFrom="page">
                  <wp:posOffset>5715000</wp:posOffset>
                </wp:positionH>
                <wp:positionV relativeFrom="page">
                  <wp:posOffset>5210176</wp:posOffset>
                </wp:positionV>
                <wp:extent cx="3632200" cy="1085850"/>
                <wp:effectExtent l="0" t="0" r="25400" b="19050"/>
                <wp:wrapTight wrapText="bothSides">
                  <wp:wrapPolygon edited="0">
                    <wp:start x="453" y="0"/>
                    <wp:lineTo x="0" y="1516"/>
                    <wp:lineTo x="0" y="21600"/>
                    <wp:lineTo x="21298" y="21600"/>
                    <wp:lineTo x="21638" y="20084"/>
                    <wp:lineTo x="21638" y="0"/>
                    <wp:lineTo x="453" y="0"/>
                  </wp:wrapPolygon>
                </wp:wrapTight>
                <wp:docPr id="13" name="Round Diagonal Corner Rectangle 13"/>
                <wp:cNvGraphicFramePr/>
                <a:graphic xmlns:a="http://schemas.openxmlformats.org/drawingml/2006/main">
                  <a:graphicData uri="http://schemas.microsoft.com/office/word/2010/wordprocessingShape">
                    <wps:wsp>
                      <wps:cNvSpPr/>
                      <wps:spPr>
                        <a:xfrm>
                          <a:off x="0" y="0"/>
                          <a:ext cx="3632200" cy="1085850"/>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1DADA082" w14:textId="77777777" w:rsidR="00900D87" w:rsidRDefault="00900D87" w:rsidP="00900D87">
                            <w:pPr>
                              <w:ind w:right="1552"/>
                              <w:rPr>
                                <w:rFonts w:ascii="Gill Sans MT" w:hAnsi="Gill Sans MT"/>
                                <w:b/>
                              </w:rPr>
                            </w:pPr>
                            <w:r>
                              <w:rPr>
                                <w:rFonts w:ascii="Gill Sans MT" w:hAnsi="Gill Sans MT"/>
                                <w:b/>
                              </w:rPr>
                              <w:t>Cognitive Complexity of Learning Goals:</w:t>
                            </w:r>
                          </w:p>
                          <w:p w14:paraId="28F3640F" w14:textId="77777777" w:rsidR="00900D87" w:rsidRPr="00B65910" w:rsidRDefault="00900D87" w:rsidP="00900D87">
                            <w:pPr>
                              <w:pStyle w:val="ListParagraph"/>
                              <w:numPr>
                                <w:ilvl w:val="0"/>
                                <w:numId w:val="40"/>
                              </w:numPr>
                              <w:spacing w:after="0" w:line="240" w:lineRule="auto"/>
                              <w:ind w:right="1552"/>
                              <w:rPr>
                                <w:rFonts w:ascii="Gill Sans MT" w:hAnsi="Gill Sans MT"/>
                                <w:b/>
                              </w:rPr>
                            </w:pPr>
                            <w:r>
                              <w:rPr>
                                <w:rFonts w:ascii="Gill Sans MT" w:hAnsi="Gill Sans MT"/>
                                <w:b/>
                              </w:rPr>
                              <w:t>Analysis</w:t>
                            </w:r>
                          </w:p>
                          <w:p w14:paraId="1C525C35" w14:textId="77777777" w:rsidR="00900D87" w:rsidRDefault="00900D87" w:rsidP="00900D87">
                            <w:pPr>
                              <w:ind w:right="1552"/>
                              <w:rPr>
                                <w:rFonts w:ascii="Gill Sans MT" w:hAnsi="Gill Sans MT"/>
                                <w:b/>
                              </w:rPr>
                            </w:pPr>
                          </w:p>
                          <w:p w14:paraId="1EA81F0B" w14:textId="77777777" w:rsidR="00900D87" w:rsidRDefault="00900D87" w:rsidP="00900D87">
                            <w:pPr>
                              <w:ind w:right="1552"/>
                              <w:rPr>
                                <w:rFonts w:ascii="Garamond" w:hAnsi="Garamond"/>
                              </w:rPr>
                            </w:pPr>
                          </w:p>
                          <w:p w14:paraId="32BBAEE8" w14:textId="77777777" w:rsidR="00900D87" w:rsidRDefault="00900D87" w:rsidP="00900D87">
                            <w:pPr>
                              <w:ind w:right="1552"/>
                              <w:rPr>
                                <w:rFonts w:ascii="Garamond" w:hAnsi="Garamond"/>
                              </w:rPr>
                            </w:pPr>
                          </w:p>
                          <w:p w14:paraId="6531BFD0" w14:textId="77777777" w:rsidR="00900D87" w:rsidRDefault="00900D87" w:rsidP="00900D87">
                            <w:pPr>
                              <w:ind w:right="1552"/>
                              <w:rPr>
                                <w:rFonts w:ascii="Garamond" w:hAnsi="Garamond"/>
                              </w:rPr>
                            </w:pPr>
                          </w:p>
                          <w:p w14:paraId="40987DFB" w14:textId="77777777" w:rsidR="00900D87" w:rsidRDefault="00900D87" w:rsidP="00900D87">
                            <w:pPr>
                              <w:ind w:right="1552"/>
                              <w:rPr>
                                <w:rFonts w:ascii="Garamond" w:hAnsi="Garamond"/>
                              </w:rPr>
                            </w:pPr>
                          </w:p>
                          <w:p w14:paraId="3525E3D8" w14:textId="77777777" w:rsidR="00900D87" w:rsidRPr="00B67044" w:rsidRDefault="00900D87" w:rsidP="00900D87">
                            <w:pPr>
                              <w:ind w:right="1552"/>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0C39" id="Round Diagonal Corner Rectangle 13" o:spid="_x0000_s1031" style="position:absolute;margin-left:450pt;margin-top:410.25pt;width:286pt;height:8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1085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" adj="-11796480,,5400" path="m180979,l3632200,r,l3632200,904871v,99952,-81027,180979,-180979,180979l,1085850r,l,180979c,81027,81027,,180979,xe" fillcolor="white [3201]" strokecolor="#bfbfbf [2412]" strokeweight="2pt">
                <v:stroke joinstyle="miter"/>
                <v:formulas/>
                <v:path arrowok="t" o:connecttype="custom" o:connectlocs="180979,0;3632200,0;3632200,0;3632200,904871;3451221,1085850;0,1085850;0,1085850;0,180979;180979,0" o:connectangles="0,0,0,0,0,0,0,0,0" textboxrect="0,0,3632200,1085850"/>
                <v:textbox>
                  <w:txbxContent>
                    <w:p w14:paraId="1DADA082" w14:textId="77777777" w:rsidR="00900D87" w:rsidRDefault="00900D87" w:rsidP="00900D87">
                      <w:pPr>
                        <w:ind w:right="1552"/>
                        <w:rPr>
                          <w:rFonts w:ascii="Gill Sans MT" w:hAnsi="Gill Sans MT"/>
                          <w:b/>
                        </w:rPr>
                      </w:pPr>
                      <w:r>
                        <w:rPr>
                          <w:rFonts w:ascii="Gill Sans MT" w:hAnsi="Gill Sans MT"/>
                          <w:b/>
                        </w:rPr>
                        <w:t>Cognitive Complexity of Learning Goals:</w:t>
                      </w:r>
                    </w:p>
                    <w:p w14:paraId="28F3640F" w14:textId="77777777" w:rsidR="00900D87" w:rsidRPr="00B65910" w:rsidRDefault="00900D87" w:rsidP="00900D87">
                      <w:pPr>
                        <w:pStyle w:val="ListParagraph"/>
                        <w:numPr>
                          <w:ilvl w:val="0"/>
                          <w:numId w:val="40"/>
                        </w:numPr>
                        <w:spacing w:after="0" w:line="240" w:lineRule="auto"/>
                        <w:ind w:right="1552"/>
                        <w:rPr>
                          <w:rFonts w:ascii="Gill Sans MT" w:hAnsi="Gill Sans MT"/>
                          <w:b/>
                        </w:rPr>
                      </w:pPr>
                      <w:r>
                        <w:rPr>
                          <w:rFonts w:ascii="Gill Sans MT" w:hAnsi="Gill Sans MT"/>
                          <w:b/>
                        </w:rPr>
                        <w:t>Analysis</w:t>
                      </w:r>
                    </w:p>
                    <w:p w14:paraId="1C525C35" w14:textId="77777777" w:rsidR="00900D87" w:rsidRDefault="00900D87" w:rsidP="00900D87">
                      <w:pPr>
                        <w:ind w:right="1552"/>
                        <w:rPr>
                          <w:rFonts w:ascii="Gill Sans MT" w:hAnsi="Gill Sans MT"/>
                          <w:b/>
                        </w:rPr>
                      </w:pPr>
                    </w:p>
                    <w:p w14:paraId="1EA81F0B" w14:textId="77777777" w:rsidR="00900D87" w:rsidRDefault="00900D87" w:rsidP="00900D87">
                      <w:pPr>
                        <w:ind w:right="1552"/>
                        <w:rPr>
                          <w:rFonts w:ascii="Garamond" w:hAnsi="Garamond"/>
                        </w:rPr>
                      </w:pPr>
                    </w:p>
                    <w:p w14:paraId="32BBAEE8" w14:textId="77777777" w:rsidR="00900D87" w:rsidRDefault="00900D87" w:rsidP="00900D87">
                      <w:pPr>
                        <w:ind w:right="1552"/>
                        <w:rPr>
                          <w:rFonts w:ascii="Garamond" w:hAnsi="Garamond"/>
                        </w:rPr>
                      </w:pPr>
                    </w:p>
                    <w:p w14:paraId="6531BFD0" w14:textId="77777777" w:rsidR="00900D87" w:rsidRDefault="00900D87" w:rsidP="00900D87">
                      <w:pPr>
                        <w:ind w:right="1552"/>
                        <w:rPr>
                          <w:rFonts w:ascii="Garamond" w:hAnsi="Garamond"/>
                        </w:rPr>
                      </w:pPr>
                    </w:p>
                    <w:p w14:paraId="40987DFB" w14:textId="77777777" w:rsidR="00900D87" w:rsidRDefault="00900D87" w:rsidP="00900D87">
                      <w:pPr>
                        <w:ind w:right="1552"/>
                        <w:rPr>
                          <w:rFonts w:ascii="Garamond" w:hAnsi="Garamond"/>
                        </w:rPr>
                      </w:pPr>
                    </w:p>
                    <w:p w14:paraId="3525E3D8" w14:textId="77777777" w:rsidR="00900D87" w:rsidRPr="00B67044" w:rsidRDefault="00900D87" w:rsidP="00900D87">
                      <w:pPr>
                        <w:ind w:right="1552"/>
                        <w:rPr>
                          <w:rFonts w:ascii="Garamond" w:hAnsi="Garamond"/>
                        </w:rPr>
                      </w:pPr>
                    </w:p>
                  </w:txbxContent>
                </v:textbox>
                <w10:wrap type="tight"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15C73AA1" wp14:editId="172100B7">
                <wp:simplePos x="0" y="0"/>
                <wp:positionH relativeFrom="page">
                  <wp:posOffset>5715000</wp:posOffset>
                </wp:positionH>
                <wp:positionV relativeFrom="page">
                  <wp:posOffset>1047751</wp:posOffset>
                </wp:positionV>
                <wp:extent cx="3565525" cy="3886200"/>
                <wp:effectExtent l="0" t="0" r="15875" b="19050"/>
                <wp:wrapThrough wrapText="bothSides">
                  <wp:wrapPolygon edited="0">
                    <wp:start x="2654" y="0"/>
                    <wp:lineTo x="1962" y="106"/>
                    <wp:lineTo x="231" y="1376"/>
                    <wp:lineTo x="0" y="2329"/>
                    <wp:lineTo x="0" y="21600"/>
                    <wp:lineTo x="19042" y="21600"/>
                    <wp:lineTo x="19388" y="21600"/>
                    <wp:lineTo x="21119" y="20541"/>
                    <wp:lineTo x="21119" y="20329"/>
                    <wp:lineTo x="21581" y="19376"/>
                    <wp:lineTo x="21581" y="0"/>
                    <wp:lineTo x="2654" y="0"/>
                  </wp:wrapPolygon>
                </wp:wrapThrough>
                <wp:docPr id="14" name="Round Diagonal Corner Rectangle 14"/>
                <wp:cNvGraphicFramePr/>
                <a:graphic xmlns:a="http://schemas.openxmlformats.org/drawingml/2006/main">
                  <a:graphicData uri="http://schemas.microsoft.com/office/word/2010/wordprocessingShape">
                    <wps:wsp>
                      <wps:cNvSpPr/>
                      <wps:spPr>
                        <a:xfrm>
                          <a:off x="0" y="0"/>
                          <a:ext cx="3565525" cy="3886200"/>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4176F802" w14:textId="77777777" w:rsidR="00900D87" w:rsidRDefault="00900D87" w:rsidP="00900D87">
                            <w:pPr>
                              <w:rPr>
                                <w:rFonts w:ascii="Gill Sans MT" w:hAnsi="Gill Sans MT"/>
                                <w:b/>
                              </w:rPr>
                            </w:pPr>
                          </w:p>
                          <w:p w14:paraId="0C154610" w14:textId="77777777" w:rsidR="00900D87" w:rsidRDefault="00900D87" w:rsidP="00900D87">
                            <w:pPr>
                              <w:rPr>
                                <w:rFonts w:ascii="Gill Sans MT" w:hAnsi="Gill Sans MT"/>
                                <w:b/>
                              </w:rPr>
                            </w:pPr>
                            <w:r>
                              <w:rPr>
                                <w:rFonts w:ascii="Gill Sans MT" w:hAnsi="Gill Sans MT"/>
                                <w:b/>
                              </w:rPr>
                              <w:t xml:space="preserve">Enduring Understandings: </w:t>
                            </w:r>
                          </w:p>
                          <w:p w14:paraId="272D856B" w14:textId="77777777" w:rsidR="00900D87" w:rsidRDefault="00900D87" w:rsidP="00900D87">
                            <w:pPr>
                              <w:rPr>
                                <w:rFonts w:ascii="Gill Sans MT" w:hAnsi="Gill Sans MT"/>
                                <w:b/>
                              </w:rPr>
                            </w:pPr>
                          </w:p>
                          <w:p w14:paraId="534CDAFA" w14:textId="64C1C4EC" w:rsidR="00900D87" w:rsidRPr="00900D87" w:rsidRDefault="00900D87" w:rsidP="00900D87">
                            <w:pPr>
                              <w:rPr>
                                <w:rFonts w:ascii="Gill Sans MT" w:hAnsi="Gill Sans MT"/>
                              </w:rPr>
                            </w:pPr>
                            <w:r w:rsidRPr="00B65910">
                              <w:rPr>
                                <w:rFonts w:ascii="Gill Sans MT" w:hAnsi="Gill Sans MT"/>
                              </w:rPr>
                              <w:t>People</w:t>
                            </w:r>
                            <w:r>
                              <w:rPr>
                                <w:rFonts w:ascii="Gill Sans MT" w:hAnsi="Gill Sans MT"/>
                              </w:rPr>
                              <w:t xml:space="preserve"> </w:t>
                            </w:r>
                            <w:r w:rsidRPr="00B65910">
                              <w:rPr>
                                <w:rFonts w:ascii="Gill Sans MT" w:hAnsi="Gill Sans MT"/>
                              </w:rPr>
                              <w:t>develop</w:t>
                            </w:r>
                            <w:r>
                              <w:rPr>
                                <w:rFonts w:ascii="Gill Sans MT" w:hAnsi="Gill Sans MT"/>
                              </w:rPr>
                              <w:t xml:space="preserve"> </w:t>
                            </w:r>
                            <w:r w:rsidRPr="00B65910">
                              <w:rPr>
                                <w:rFonts w:ascii="Gill Sans MT" w:hAnsi="Gill Sans MT"/>
                              </w:rPr>
                              <w:t>ideas</w:t>
                            </w:r>
                            <w:r>
                              <w:rPr>
                                <w:rFonts w:ascii="Gill Sans MT" w:hAnsi="Gill Sans MT"/>
                              </w:rPr>
                              <w:t xml:space="preserve"> </w:t>
                            </w:r>
                            <w:r w:rsidRPr="00B65910">
                              <w:rPr>
                                <w:rFonts w:ascii="Gill Sans MT" w:hAnsi="Gill Sans MT"/>
                              </w:rPr>
                              <w:t>and</w:t>
                            </w:r>
                            <w:r>
                              <w:rPr>
                                <w:rFonts w:ascii="Gill Sans MT" w:hAnsi="Gill Sans MT"/>
                              </w:rPr>
                              <w:t xml:space="preserve"> </w:t>
                            </w:r>
                            <w:r w:rsidRPr="00B65910">
                              <w:rPr>
                                <w:rFonts w:ascii="Gill Sans MT" w:hAnsi="Gill Sans MT"/>
                              </w:rPr>
                              <w:t>understandings</w:t>
                            </w:r>
                            <w:r>
                              <w:rPr>
                                <w:rFonts w:ascii="Gill Sans MT" w:hAnsi="Gill Sans MT"/>
                              </w:rPr>
                              <w:t xml:space="preserve"> </w:t>
                            </w:r>
                            <w:r w:rsidRPr="00B65910">
                              <w:rPr>
                                <w:rFonts w:ascii="Gill Sans MT" w:hAnsi="Gill Sans MT"/>
                              </w:rPr>
                              <w:t>of</w:t>
                            </w:r>
                            <w:r>
                              <w:rPr>
                                <w:rFonts w:ascii="Gill Sans MT" w:hAnsi="Gill Sans MT"/>
                              </w:rPr>
                              <w:t xml:space="preserve"> </w:t>
                            </w:r>
                            <w:r w:rsidRPr="00B65910">
                              <w:rPr>
                                <w:rFonts w:ascii="Gill Sans MT" w:hAnsi="Gill Sans MT"/>
                              </w:rPr>
                              <w:t>society,</w:t>
                            </w:r>
                            <w:r>
                              <w:rPr>
                                <w:rFonts w:ascii="Gill Sans MT" w:hAnsi="Gill Sans MT"/>
                              </w:rPr>
                              <w:t xml:space="preserve"> </w:t>
                            </w:r>
                            <w:r w:rsidRPr="00B65910">
                              <w:rPr>
                                <w:rFonts w:ascii="Gill Sans MT" w:hAnsi="Gill Sans MT"/>
                              </w:rPr>
                              <w:t>culture,</w:t>
                            </w:r>
                            <w:r>
                              <w:rPr>
                                <w:rFonts w:ascii="Gill Sans MT" w:hAnsi="Gill Sans MT"/>
                              </w:rPr>
                              <w:t xml:space="preserve"> </w:t>
                            </w:r>
                            <w:r w:rsidRPr="00B65910">
                              <w:rPr>
                                <w:rFonts w:ascii="Gill Sans MT" w:hAnsi="Gill Sans MT"/>
                              </w:rPr>
                              <w:t>and</w:t>
                            </w:r>
                            <w:r>
                              <w:rPr>
                                <w:rFonts w:ascii="Gill Sans MT" w:hAnsi="Gill Sans MT"/>
                              </w:rPr>
                              <w:t xml:space="preserve"> </w:t>
                            </w:r>
                            <w:r w:rsidRPr="00B65910">
                              <w:rPr>
                                <w:rFonts w:ascii="Gill Sans MT" w:hAnsi="Gill Sans MT"/>
                              </w:rPr>
                              <w:t>history</w:t>
                            </w:r>
                            <w:r>
                              <w:rPr>
                                <w:rFonts w:ascii="Gill Sans MT" w:hAnsi="Gill Sans MT"/>
                              </w:rPr>
                              <w:t xml:space="preserve"> </w:t>
                            </w:r>
                            <w:r w:rsidRPr="00B65910">
                              <w:rPr>
                                <w:rFonts w:ascii="Gill Sans MT" w:hAnsi="Gill Sans MT"/>
                              </w:rPr>
                              <w:t>through</w:t>
                            </w:r>
                            <w:r>
                              <w:rPr>
                                <w:rFonts w:ascii="Gill Sans MT" w:hAnsi="Gill Sans MT"/>
                              </w:rPr>
                              <w:t xml:space="preserve"> </w:t>
                            </w:r>
                            <w:r w:rsidRPr="00B65910">
                              <w:rPr>
                                <w:rFonts w:ascii="Gill Sans MT" w:hAnsi="Gill Sans MT"/>
                              </w:rPr>
                              <w:t>their</w:t>
                            </w:r>
                            <w:r>
                              <w:rPr>
                                <w:rFonts w:ascii="Gill Sans MT" w:hAnsi="Gill Sans MT"/>
                              </w:rPr>
                              <w:t xml:space="preserve"> </w:t>
                            </w:r>
                            <w:r w:rsidRPr="00B65910">
                              <w:rPr>
                                <w:rFonts w:ascii="Gill Sans MT" w:hAnsi="Gill Sans MT"/>
                              </w:rPr>
                              <w:t>interactions</w:t>
                            </w:r>
                            <w:r>
                              <w:rPr>
                                <w:rFonts w:ascii="Gill Sans MT" w:hAnsi="Gill Sans MT"/>
                              </w:rPr>
                              <w:t xml:space="preserve"> </w:t>
                            </w:r>
                            <w:r w:rsidRPr="00B65910">
                              <w:rPr>
                                <w:rFonts w:ascii="Gill Sans MT" w:hAnsi="Gill Sans MT"/>
                              </w:rPr>
                              <w:t>with</w:t>
                            </w:r>
                            <w:r>
                              <w:rPr>
                                <w:rFonts w:ascii="Gill Sans MT" w:hAnsi="Gill Sans MT"/>
                              </w:rPr>
                              <w:t xml:space="preserve"> </w:t>
                            </w:r>
                            <w:r w:rsidRPr="00B65910">
                              <w:rPr>
                                <w:rFonts w:ascii="Gill Sans MT" w:hAnsi="Gill Sans MT"/>
                              </w:rPr>
                              <w:t>and</w:t>
                            </w:r>
                            <w:r>
                              <w:rPr>
                                <w:rFonts w:ascii="Gill Sans MT" w:hAnsi="Gill Sans MT"/>
                              </w:rPr>
                              <w:t xml:space="preserve"> </w:t>
                            </w:r>
                            <w:r w:rsidRPr="00B65910">
                              <w:rPr>
                                <w:rFonts w:ascii="Gill Sans MT" w:hAnsi="Gill Sans MT"/>
                              </w:rPr>
                              <w:t>analysis</w:t>
                            </w:r>
                            <w:r>
                              <w:rPr>
                                <w:rFonts w:ascii="Gill Sans MT" w:hAnsi="Gill Sans MT"/>
                              </w:rPr>
                              <w:t xml:space="preserve"> </w:t>
                            </w:r>
                            <w:r w:rsidRPr="00B65910">
                              <w:rPr>
                                <w:rFonts w:ascii="Gill Sans MT" w:hAnsi="Gill Sans MT"/>
                              </w:rPr>
                              <w:t>of</w:t>
                            </w:r>
                            <w:r>
                              <w:rPr>
                                <w:rFonts w:ascii="Gill Sans MT" w:hAnsi="Gill Sans MT"/>
                              </w:rPr>
                              <w:t xml:space="preserve"> </w:t>
                            </w:r>
                            <w:r w:rsidRPr="00B65910">
                              <w:rPr>
                                <w:rFonts w:ascii="Gill Sans MT" w:hAnsi="Gill Sans MT"/>
                              </w:rPr>
                              <w:t>art.</w:t>
                            </w:r>
                          </w:p>
                          <w:p w14:paraId="3E2C03DA" w14:textId="0F07FF5B" w:rsidR="00900D87" w:rsidRDefault="00900D87" w:rsidP="00900D87">
                            <w:pPr>
                              <w:ind w:right="1460"/>
                              <w:rPr>
                                <w:rFonts w:ascii="Gill Sans MT" w:hAnsi="Gill Sans MT"/>
                                <w:b/>
                              </w:rPr>
                            </w:pPr>
                            <w:r w:rsidRPr="0069517C">
                              <w:rPr>
                                <w:rFonts w:ascii="Gill Sans MT" w:hAnsi="Gill Sans MT"/>
                                <w:b/>
                              </w:rPr>
                              <w:t>Essential Question</w:t>
                            </w:r>
                            <w:r>
                              <w:rPr>
                                <w:rFonts w:ascii="Gill Sans MT" w:hAnsi="Gill Sans MT"/>
                                <w:b/>
                              </w:rPr>
                              <w:t>s</w:t>
                            </w:r>
                            <w:r w:rsidRPr="0069517C">
                              <w:rPr>
                                <w:rFonts w:ascii="Gill Sans MT" w:hAnsi="Gill Sans MT"/>
                                <w:b/>
                              </w:rPr>
                              <w:t>:</w:t>
                            </w:r>
                          </w:p>
                          <w:p w14:paraId="399C9A9D" w14:textId="77777777" w:rsidR="00900D87" w:rsidRPr="00B65910" w:rsidRDefault="00900D87" w:rsidP="00900D87">
                            <w:pPr>
                              <w:ind w:right="1460"/>
                              <w:rPr>
                                <w:rFonts w:ascii="Gill Sans MT" w:hAnsi="Gill Sans MT"/>
                              </w:rPr>
                            </w:pPr>
                            <w:r w:rsidRPr="00B65910">
                              <w:rPr>
                                <w:rFonts w:ascii="Gill Sans MT" w:hAnsi="Gill Sans MT"/>
                              </w:rPr>
                              <w:t>How</w:t>
                            </w:r>
                            <w:r>
                              <w:rPr>
                                <w:rFonts w:ascii="Gill Sans MT" w:hAnsi="Gill Sans MT"/>
                              </w:rPr>
                              <w:t xml:space="preserve"> </w:t>
                            </w:r>
                            <w:r w:rsidRPr="00B65910">
                              <w:rPr>
                                <w:rFonts w:ascii="Gill Sans MT" w:hAnsi="Gill Sans MT"/>
                              </w:rPr>
                              <w:t>does</w:t>
                            </w:r>
                            <w:r>
                              <w:rPr>
                                <w:rFonts w:ascii="Gill Sans MT" w:hAnsi="Gill Sans MT"/>
                              </w:rPr>
                              <w:t xml:space="preserve"> </w:t>
                            </w:r>
                            <w:r w:rsidRPr="00B65910">
                              <w:rPr>
                                <w:rFonts w:ascii="Gill Sans MT" w:hAnsi="Gill Sans MT"/>
                              </w:rPr>
                              <w:t>art</w:t>
                            </w:r>
                            <w:r>
                              <w:rPr>
                                <w:rFonts w:ascii="Gill Sans MT" w:hAnsi="Gill Sans MT"/>
                              </w:rPr>
                              <w:t xml:space="preserve"> </w:t>
                            </w:r>
                            <w:r w:rsidRPr="00B65910">
                              <w:rPr>
                                <w:rFonts w:ascii="Gill Sans MT" w:hAnsi="Gill Sans MT"/>
                              </w:rPr>
                              <w:t>help</w:t>
                            </w:r>
                            <w:r>
                              <w:rPr>
                                <w:rFonts w:ascii="Gill Sans MT" w:hAnsi="Gill Sans MT"/>
                              </w:rPr>
                              <w:t xml:space="preserve"> </w:t>
                            </w:r>
                            <w:r w:rsidRPr="00B65910">
                              <w:rPr>
                                <w:rFonts w:ascii="Gill Sans MT" w:hAnsi="Gill Sans MT"/>
                              </w:rPr>
                              <w:t>us</w:t>
                            </w:r>
                            <w:r>
                              <w:rPr>
                                <w:rFonts w:ascii="Gill Sans MT" w:hAnsi="Gill Sans MT"/>
                              </w:rPr>
                              <w:t xml:space="preserve"> </w:t>
                            </w:r>
                            <w:r w:rsidRPr="00B65910">
                              <w:rPr>
                                <w:rFonts w:ascii="Gill Sans MT" w:hAnsi="Gill Sans MT"/>
                              </w:rPr>
                              <w:t>understand</w:t>
                            </w:r>
                            <w:r>
                              <w:rPr>
                                <w:rFonts w:ascii="Gill Sans MT" w:hAnsi="Gill Sans MT"/>
                              </w:rPr>
                              <w:t xml:space="preserve"> </w:t>
                            </w:r>
                            <w:r w:rsidRPr="00B65910">
                              <w:rPr>
                                <w:rFonts w:ascii="Gill Sans MT" w:hAnsi="Gill Sans MT"/>
                              </w:rPr>
                              <w:t>the</w:t>
                            </w:r>
                            <w:r>
                              <w:rPr>
                                <w:rFonts w:ascii="Gill Sans MT" w:hAnsi="Gill Sans MT"/>
                              </w:rPr>
                              <w:t xml:space="preserve"> </w:t>
                            </w:r>
                            <w:r w:rsidRPr="00B65910">
                              <w:rPr>
                                <w:rFonts w:ascii="Gill Sans MT" w:hAnsi="Gill Sans MT"/>
                              </w:rPr>
                              <w:t>lives</w:t>
                            </w:r>
                            <w:r>
                              <w:rPr>
                                <w:rFonts w:ascii="Gill Sans MT" w:hAnsi="Gill Sans MT"/>
                              </w:rPr>
                              <w:t xml:space="preserve"> </w:t>
                            </w:r>
                            <w:r w:rsidRPr="00B65910">
                              <w:rPr>
                                <w:rFonts w:ascii="Gill Sans MT" w:hAnsi="Gill Sans MT"/>
                              </w:rPr>
                              <w:t>of</w:t>
                            </w:r>
                            <w:r>
                              <w:rPr>
                                <w:rFonts w:ascii="Gill Sans MT" w:hAnsi="Gill Sans MT"/>
                              </w:rPr>
                              <w:t xml:space="preserve"> </w:t>
                            </w:r>
                            <w:r w:rsidRPr="00B65910">
                              <w:rPr>
                                <w:rFonts w:ascii="Gill Sans MT" w:hAnsi="Gill Sans MT"/>
                              </w:rPr>
                              <w:t>people</w:t>
                            </w:r>
                            <w:r>
                              <w:rPr>
                                <w:rFonts w:ascii="Gill Sans MT" w:hAnsi="Gill Sans MT"/>
                              </w:rPr>
                              <w:t xml:space="preserve"> </w:t>
                            </w:r>
                            <w:r w:rsidRPr="00B65910">
                              <w:rPr>
                                <w:rFonts w:ascii="Gill Sans MT" w:hAnsi="Gill Sans MT"/>
                              </w:rPr>
                              <w:t>of</w:t>
                            </w:r>
                            <w:r>
                              <w:rPr>
                                <w:rFonts w:ascii="Gill Sans MT" w:hAnsi="Gill Sans MT"/>
                              </w:rPr>
                              <w:t xml:space="preserve"> </w:t>
                            </w:r>
                            <w:r w:rsidRPr="00B65910">
                              <w:rPr>
                                <w:rFonts w:ascii="Gill Sans MT" w:hAnsi="Gill Sans MT"/>
                              </w:rPr>
                              <w:t>different</w:t>
                            </w:r>
                            <w:r>
                              <w:rPr>
                                <w:rFonts w:ascii="Gill Sans MT" w:hAnsi="Gill Sans MT"/>
                              </w:rPr>
                              <w:t xml:space="preserve"> </w:t>
                            </w:r>
                            <w:r w:rsidRPr="00B65910">
                              <w:rPr>
                                <w:rFonts w:ascii="Gill Sans MT" w:hAnsi="Gill Sans MT"/>
                              </w:rPr>
                              <w:t>times,</w:t>
                            </w:r>
                            <w:r>
                              <w:rPr>
                                <w:rFonts w:ascii="Gill Sans MT" w:hAnsi="Gill Sans MT"/>
                              </w:rPr>
                              <w:t xml:space="preserve"> </w:t>
                            </w:r>
                            <w:r w:rsidRPr="00B65910">
                              <w:rPr>
                                <w:rFonts w:ascii="Gill Sans MT" w:hAnsi="Gill Sans MT"/>
                              </w:rPr>
                              <w:t>places,</w:t>
                            </w:r>
                            <w:r>
                              <w:rPr>
                                <w:rFonts w:ascii="Gill Sans MT" w:hAnsi="Gill Sans MT"/>
                              </w:rPr>
                              <w:t xml:space="preserve"> </w:t>
                            </w:r>
                            <w:r w:rsidRPr="00B65910">
                              <w:rPr>
                                <w:rFonts w:ascii="Gill Sans MT" w:hAnsi="Gill Sans MT"/>
                              </w:rPr>
                              <w:t>and</w:t>
                            </w:r>
                            <w:r>
                              <w:rPr>
                                <w:rFonts w:ascii="Gill Sans MT" w:hAnsi="Gill Sans MT"/>
                              </w:rPr>
                              <w:t xml:space="preserve"> </w:t>
                            </w:r>
                            <w:r w:rsidRPr="00B65910">
                              <w:rPr>
                                <w:rFonts w:ascii="Gill Sans MT" w:hAnsi="Gill Sans MT"/>
                              </w:rPr>
                              <w:t>cultures?</w:t>
                            </w:r>
                            <w:r>
                              <w:rPr>
                                <w:rFonts w:ascii="Gill Sans MT" w:hAnsi="Gill Sans MT"/>
                              </w:rPr>
                              <w:t xml:space="preserve"> </w:t>
                            </w:r>
                            <w:r w:rsidRPr="00B65910">
                              <w:rPr>
                                <w:rFonts w:ascii="Gill Sans MT" w:hAnsi="Gill Sans MT"/>
                              </w:rPr>
                              <w:t>How</w:t>
                            </w:r>
                            <w:r>
                              <w:rPr>
                                <w:rFonts w:ascii="Gill Sans MT" w:hAnsi="Gill Sans MT"/>
                              </w:rPr>
                              <w:t xml:space="preserve"> </w:t>
                            </w:r>
                            <w:r w:rsidRPr="00B65910">
                              <w:rPr>
                                <w:rFonts w:ascii="Gill Sans MT" w:hAnsi="Gill Sans MT"/>
                              </w:rPr>
                              <w:t>is</w:t>
                            </w:r>
                            <w:r>
                              <w:rPr>
                                <w:rFonts w:ascii="Gill Sans MT" w:hAnsi="Gill Sans MT"/>
                              </w:rPr>
                              <w:t xml:space="preserve"> </w:t>
                            </w:r>
                            <w:r w:rsidRPr="00B65910">
                              <w:rPr>
                                <w:rFonts w:ascii="Gill Sans MT" w:hAnsi="Gill Sans MT"/>
                              </w:rPr>
                              <w:t>art</w:t>
                            </w:r>
                            <w:r>
                              <w:rPr>
                                <w:rFonts w:ascii="Gill Sans MT" w:hAnsi="Gill Sans MT"/>
                              </w:rPr>
                              <w:t xml:space="preserve"> </w:t>
                            </w:r>
                            <w:r w:rsidRPr="00B65910">
                              <w:rPr>
                                <w:rFonts w:ascii="Gill Sans MT" w:hAnsi="Gill Sans MT"/>
                              </w:rPr>
                              <w:t>used</w:t>
                            </w:r>
                            <w:r>
                              <w:rPr>
                                <w:rFonts w:ascii="Gill Sans MT" w:hAnsi="Gill Sans MT"/>
                              </w:rPr>
                              <w:t xml:space="preserve"> </w:t>
                            </w:r>
                            <w:r w:rsidRPr="00B65910">
                              <w:rPr>
                                <w:rFonts w:ascii="Gill Sans MT" w:hAnsi="Gill Sans MT"/>
                              </w:rPr>
                              <w:t>to</w:t>
                            </w:r>
                            <w:r>
                              <w:rPr>
                                <w:rFonts w:ascii="Gill Sans MT" w:hAnsi="Gill Sans MT"/>
                              </w:rPr>
                              <w:t xml:space="preserve"> </w:t>
                            </w:r>
                            <w:r w:rsidRPr="00B65910">
                              <w:rPr>
                                <w:rFonts w:ascii="Gill Sans MT" w:hAnsi="Gill Sans MT"/>
                              </w:rPr>
                              <w:t>impact</w:t>
                            </w:r>
                            <w:r>
                              <w:rPr>
                                <w:rFonts w:ascii="Gill Sans MT" w:hAnsi="Gill Sans MT"/>
                              </w:rPr>
                              <w:t xml:space="preserve"> </w:t>
                            </w:r>
                            <w:r w:rsidRPr="00B65910">
                              <w:rPr>
                                <w:rFonts w:ascii="Gill Sans MT" w:hAnsi="Gill Sans MT"/>
                              </w:rPr>
                              <w:t>the</w:t>
                            </w:r>
                            <w:r>
                              <w:rPr>
                                <w:rFonts w:ascii="Gill Sans MT" w:hAnsi="Gill Sans MT"/>
                              </w:rPr>
                              <w:t xml:space="preserve"> </w:t>
                            </w:r>
                            <w:r w:rsidRPr="00B65910">
                              <w:rPr>
                                <w:rFonts w:ascii="Gill Sans MT" w:hAnsi="Gill Sans MT"/>
                              </w:rPr>
                              <w:t>views</w:t>
                            </w:r>
                            <w:r>
                              <w:rPr>
                                <w:rFonts w:ascii="Gill Sans MT" w:hAnsi="Gill Sans MT"/>
                              </w:rPr>
                              <w:t xml:space="preserve"> </w:t>
                            </w:r>
                            <w:r w:rsidRPr="00B65910">
                              <w:rPr>
                                <w:rFonts w:ascii="Gill Sans MT" w:hAnsi="Gill Sans MT"/>
                              </w:rPr>
                              <w:t>of</w:t>
                            </w:r>
                            <w:r>
                              <w:rPr>
                                <w:rFonts w:ascii="Gill Sans MT" w:hAnsi="Gill Sans MT"/>
                              </w:rPr>
                              <w:t xml:space="preserve"> </w:t>
                            </w:r>
                            <w:r w:rsidRPr="00B65910">
                              <w:rPr>
                                <w:rFonts w:ascii="Gill Sans MT" w:hAnsi="Gill Sans MT"/>
                              </w:rPr>
                              <w:t>a</w:t>
                            </w:r>
                            <w:r>
                              <w:rPr>
                                <w:rFonts w:ascii="Gill Sans MT" w:hAnsi="Gill Sans MT"/>
                              </w:rPr>
                              <w:t xml:space="preserve"> </w:t>
                            </w:r>
                            <w:r w:rsidRPr="00B65910">
                              <w:rPr>
                                <w:rFonts w:ascii="Gill Sans MT" w:hAnsi="Gill Sans MT"/>
                              </w:rPr>
                              <w:t>society?</w:t>
                            </w:r>
                            <w:r>
                              <w:rPr>
                                <w:rFonts w:ascii="Gill Sans MT" w:hAnsi="Gill Sans MT"/>
                              </w:rPr>
                              <w:t xml:space="preserve"> </w:t>
                            </w:r>
                            <w:r w:rsidRPr="00B65910">
                              <w:rPr>
                                <w:rFonts w:ascii="Gill Sans MT" w:hAnsi="Gill Sans MT"/>
                              </w:rPr>
                              <w:t>How</w:t>
                            </w:r>
                            <w:r>
                              <w:rPr>
                                <w:rFonts w:ascii="Gill Sans MT" w:hAnsi="Gill Sans MT"/>
                              </w:rPr>
                              <w:t xml:space="preserve"> </w:t>
                            </w:r>
                            <w:r w:rsidRPr="00B65910">
                              <w:rPr>
                                <w:rFonts w:ascii="Gill Sans MT" w:hAnsi="Gill Sans MT"/>
                              </w:rPr>
                              <w:t>does</w:t>
                            </w:r>
                            <w:r>
                              <w:rPr>
                                <w:rFonts w:ascii="Gill Sans MT" w:hAnsi="Gill Sans MT"/>
                              </w:rPr>
                              <w:t xml:space="preserve"> </w:t>
                            </w:r>
                            <w:r w:rsidRPr="00B65910">
                              <w:rPr>
                                <w:rFonts w:ascii="Gill Sans MT" w:hAnsi="Gill Sans MT"/>
                              </w:rPr>
                              <w:t>art</w:t>
                            </w:r>
                            <w:r>
                              <w:rPr>
                                <w:rFonts w:ascii="Gill Sans MT" w:hAnsi="Gill Sans MT"/>
                              </w:rPr>
                              <w:t xml:space="preserve"> </w:t>
                            </w:r>
                            <w:r w:rsidRPr="00B65910">
                              <w:rPr>
                                <w:rFonts w:ascii="Gill Sans MT" w:hAnsi="Gill Sans MT"/>
                              </w:rPr>
                              <w:t>preserve</w:t>
                            </w:r>
                            <w:r>
                              <w:rPr>
                                <w:rFonts w:ascii="Gill Sans MT" w:hAnsi="Gill Sans MT"/>
                              </w:rPr>
                              <w:t xml:space="preserve"> </w:t>
                            </w:r>
                            <w:r w:rsidRPr="00B65910">
                              <w:rPr>
                                <w:rFonts w:ascii="Gill Sans MT" w:hAnsi="Gill Sans MT"/>
                              </w:rPr>
                              <w:t>aspects</w:t>
                            </w:r>
                            <w:r>
                              <w:rPr>
                                <w:rFonts w:ascii="Gill Sans MT" w:hAnsi="Gill Sans MT"/>
                              </w:rPr>
                              <w:t xml:space="preserve"> </w:t>
                            </w:r>
                            <w:r w:rsidRPr="00B65910">
                              <w:rPr>
                                <w:rFonts w:ascii="Gill Sans MT" w:hAnsi="Gill Sans MT"/>
                              </w:rPr>
                              <w:t>of</w:t>
                            </w:r>
                            <w:r>
                              <w:rPr>
                                <w:rFonts w:ascii="Gill Sans MT" w:hAnsi="Gill Sans MT"/>
                              </w:rPr>
                              <w:t xml:space="preserve"> </w:t>
                            </w:r>
                            <w:r w:rsidRPr="00B65910">
                              <w:rPr>
                                <w:rFonts w:ascii="Gill Sans MT" w:hAnsi="Gill Sans MT"/>
                              </w:rPr>
                              <w:t>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73AA1" id="Round Diagonal Corner Rectangle 14" o:spid="_x0000_s1032" style="position:absolute;margin-left:450pt;margin-top:82.5pt;width:280.75pt;height:30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65525,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" adj="-11796480,,5400" path="m594266,l3565525,r,l3565525,3291934v,328204,-266062,594266,-594266,594266l,3886200r,l,594266c,266062,266062,,594266,xe" fillcolor="white [3201]" strokecolor="#bfbfbf [2412]" strokeweight="2pt">
                <v:stroke joinstyle="miter"/>
                <v:formulas/>
                <v:path arrowok="t" o:connecttype="custom" o:connectlocs="594266,0;3565525,0;3565525,0;3565525,3291934;2971259,3886200;0,3886200;0,3886200;0,594266;594266,0" o:connectangles="0,0,0,0,0,0,0,0,0" textboxrect="0,0,3565525,3886200"/>
                <v:textbox>
                  <w:txbxContent>
                    <w:p w14:paraId="4176F802" w14:textId="77777777" w:rsidR="00900D87" w:rsidRDefault="00900D87" w:rsidP="00900D87">
                      <w:pPr>
                        <w:rPr>
                          <w:rFonts w:ascii="Gill Sans MT" w:hAnsi="Gill Sans MT"/>
                          <w:b/>
                        </w:rPr>
                      </w:pPr>
                    </w:p>
                    <w:p w14:paraId="0C154610" w14:textId="77777777" w:rsidR="00900D87" w:rsidRDefault="00900D87" w:rsidP="00900D87">
                      <w:pPr>
                        <w:rPr>
                          <w:rFonts w:ascii="Gill Sans MT" w:hAnsi="Gill Sans MT"/>
                          <w:b/>
                        </w:rPr>
                      </w:pPr>
                      <w:r>
                        <w:rPr>
                          <w:rFonts w:ascii="Gill Sans MT" w:hAnsi="Gill Sans MT"/>
                          <w:b/>
                        </w:rPr>
                        <w:t xml:space="preserve">Enduring Understandings: </w:t>
                      </w:r>
                    </w:p>
                    <w:p w14:paraId="272D856B" w14:textId="77777777" w:rsidR="00900D87" w:rsidRDefault="00900D87" w:rsidP="00900D87">
                      <w:pPr>
                        <w:rPr>
                          <w:rFonts w:ascii="Gill Sans MT" w:hAnsi="Gill Sans MT"/>
                          <w:b/>
                        </w:rPr>
                      </w:pPr>
                    </w:p>
                    <w:p w14:paraId="534CDAFA" w14:textId="64C1C4EC" w:rsidR="00900D87" w:rsidRPr="00900D87" w:rsidRDefault="00900D87" w:rsidP="00900D87">
                      <w:pPr>
                        <w:rPr>
                          <w:rFonts w:ascii="Gill Sans MT" w:hAnsi="Gill Sans MT"/>
                        </w:rPr>
                      </w:pPr>
                      <w:r w:rsidRPr="00B65910">
                        <w:rPr>
                          <w:rFonts w:ascii="Gill Sans MT" w:hAnsi="Gill Sans MT"/>
                        </w:rPr>
                        <w:t>People</w:t>
                      </w:r>
                      <w:r>
                        <w:rPr>
                          <w:rFonts w:ascii="Gill Sans MT" w:hAnsi="Gill Sans MT"/>
                        </w:rPr>
                        <w:t xml:space="preserve"> </w:t>
                      </w:r>
                      <w:r w:rsidRPr="00B65910">
                        <w:rPr>
                          <w:rFonts w:ascii="Gill Sans MT" w:hAnsi="Gill Sans MT"/>
                        </w:rPr>
                        <w:t>develop</w:t>
                      </w:r>
                      <w:r>
                        <w:rPr>
                          <w:rFonts w:ascii="Gill Sans MT" w:hAnsi="Gill Sans MT"/>
                        </w:rPr>
                        <w:t xml:space="preserve"> </w:t>
                      </w:r>
                      <w:r w:rsidRPr="00B65910">
                        <w:rPr>
                          <w:rFonts w:ascii="Gill Sans MT" w:hAnsi="Gill Sans MT"/>
                        </w:rPr>
                        <w:t>ideas</w:t>
                      </w:r>
                      <w:r>
                        <w:rPr>
                          <w:rFonts w:ascii="Gill Sans MT" w:hAnsi="Gill Sans MT"/>
                        </w:rPr>
                        <w:t xml:space="preserve"> </w:t>
                      </w:r>
                      <w:r w:rsidRPr="00B65910">
                        <w:rPr>
                          <w:rFonts w:ascii="Gill Sans MT" w:hAnsi="Gill Sans MT"/>
                        </w:rPr>
                        <w:t>and</w:t>
                      </w:r>
                      <w:r>
                        <w:rPr>
                          <w:rFonts w:ascii="Gill Sans MT" w:hAnsi="Gill Sans MT"/>
                        </w:rPr>
                        <w:t xml:space="preserve"> </w:t>
                      </w:r>
                      <w:r w:rsidRPr="00B65910">
                        <w:rPr>
                          <w:rFonts w:ascii="Gill Sans MT" w:hAnsi="Gill Sans MT"/>
                        </w:rPr>
                        <w:t>understandings</w:t>
                      </w:r>
                      <w:r>
                        <w:rPr>
                          <w:rFonts w:ascii="Gill Sans MT" w:hAnsi="Gill Sans MT"/>
                        </w:rPr>
                        <w:t xml:space="preserve"> </w:t>
                      </w:r>
                      <w:r w:rsidRPr="00B65910">
                        <w:rPr>
                          <w:rFonts w:ascii="Gill Sans MT" w:hAnsi="Gill Sans MT"/>
                        </w:rPr>
                        <w:t>of</w:t>
                      </w:r>
                      <w:r>
                        <w:rPr>
                          <w:rFonts w:ascii="Gill Sans MT" w:hAnsi="Gill Sans MT"/>
                        </w:rPr>
                        <w:t xml:space="preserve"> </w:t>
                      </w:r>
                      <w:r w:rsidRPr="00B65910">
                        <w:rPr>
                          <w:rFonts w:ascii="Gill Sans MT" w:hAnsi="Gill Sans MT"/>
                        </w:rPr>
                        <w:t>society,</w:t>
                      </w:r>
                      <w:r>
                        <w:rPr>
                          <w:rFonts w:ascii="Gill Sans MT" w:hAnsi="Gill Sans MT"/>
                        </w:rPr>
                        <w:t xml:space="preserve"> </w:t>
                      </w:r>
                      <w:r w:rsidRPr="00B65910">
                        <w:rPr>
                          <w:rFonts w:ascii="Gill Sans MT" w:hAnsi="Gill Sans MT"/>
                        </w:rPr>
                        <w:t>culture,</w:t>
                      </w:r>
                      <w:r>
                        <w:rPr>
                          <w:rFonts w:ascii="Gill Sans MT" w:hAnsi="Gill Sans MT"/>
                        </w:rPr>
                        <w:t xml:space="preserve"> </w:t>
                      </w:r>
                      <w:r w:rsidRPr="00B65910">
                        <w:rPr>
                          <w:rFonts w:ascii="Gill Sans MT" w:hAnsi="Gill Sans MT"/>
                        </w:rPr>
                        <w:t>and</w:t>
                      </w:r>
                      <w:r>
                        <w:rPr>
                          <w:rFonts w:ascii="Gill Sans MT" w:hAnsi="Gill Sans MT"/>
                        </w:rPr>
                        <w:t xml:space="preserve"> </w:t>
                      </w:r>
                      <w:r w:rsidRPr="00B65910">
                        <w:rPr>
                          <w:rFonts w:ascii="Gill Sans MT" w:hAnsi="Gill Sans MT"/>
                        </w:rPr>
                        <w:t>history</w:t>
                      </w:r>
                      <w:r>
                        <w:rPr>
                          <w:rFonts w:ascii="Gill Sans MT" w:hAnsi="Gill Sans MT"/>
                        </w:rPr>
                        <w:t xml:space="preserve"> </w:t>
                      </w:r>
                      <w:r w:rsidRPr="00B65910">
                        <w:rPr>
                          <w:rFonts w:ascii="Gill Sans MT" w:hAnsi="Gill Sans MT"/>
                        </w:rPr>
                        <w:t>through</w:t>
                      </w:r>
                      <w:r>
                        <w:rPr>
                          <w:rFonts w:ascii="Gill Sans MT" w:hAnsi="Gill Sans MT"/>
                        </w:rPr>
                        <w:t xml:space="preserve"> </w:t>
                      </w:r>
                      <w:r w:rsidRPr="00B65910">
                        <w:rPr>
                          <w:rFonts w:ascii="Gill Sans MT" w:hAnsi="Gill Sans MT"/>
                        </w:rPr>
                        <w:t>their</w:t>
                      </w:r>
                      <w:r>
                        <w:rPr>
                          <w:rFonts w:ascii="Gill Sans MT" w:hAnsi="Gill Sans MT"/>
                        </w:rPr>
                        <w:t xml:space="preserve"> </w:t>
                      </w:r>
                      <w:r w:rsidRPr="00B65910">
                        <w:rPr>
                          <w:rFonts w:ascii="Gill Sans MT" w:hAnsi="Gill Sans MT"/>
                        </w:rPr>
                        <w:t>interactions</w:t>
                      </w:r>
                      <w:r>
                        <w:rPr>
                          <w:rFonts w:ascii="Gill Sans MT" w:hAnsi="Gill Sans MT"/>
                        </w:rPr>
                        <w:t xml:space="preserve"> </w:t>
                      </w:r>
                      <w:r w:rsidRPr="00B65910">
                        <w:rPr>
                          <w:rFonts w:ascii="Gill Sans MT" w:hAnsi="Gill Sans MT"/>
                        </w:rPr>
                        <w:t>with</w:t>
                      </w:r>
                      <w:r>
                        <w:rPr>
                          <w:rFonts w:ascii="Gill Sans MT" w:hAnsi="Gill Sans MT"/>
                        </w:rPr>
                        <w:t xml:space="preserve"> </w:t>
                      </w:r>
                      <w:r w:rsidRPr="00B65910">
                        <w:rPr>
                          <w:rFonts w:ascii="Gill Sans MT" w:hAnsi="Gill Sans MT"/>
                        </w:rPr>
                        <w:t>and</w:t>
                      </w:r>
                      <w:r>
                        <w:rPr>
                          <w:rFonts w:ascii="Gill Sans MT" w:hAnsi="Gill Sans MT"/>
                        </w:rPr>
                        <w:t xml:space="preserve"> </w:t>
                      </w:r>
                      <w:r w:rsidRPr="00B65910">
                        <w:rPr>
                          <w:rFonts w:ascii="Gill Sans MT" w:hAnsi="Gill Sans MT"/>
                        </w:rPr>
                        <w:t>analysis</w:t>
                      </w:r>
                      <w:r>
                        <w:rPr>
                          <w:rFonts w:ascii="Gill Sans MT" w:hAnsi="Gill Sans MT"/>
                        </w:rPr>
                        <w:t xml:space="preserve"> </w:t>
                      </w:r>
                      <w:r w:rsidRPr="00B65910">
                        <w:rPr>
                          <w:rFonts w:ascii="Gill Sans MT" w:hAnsi="Gill Sans MT"/>
                        </w:rPr>
                        <w:t>of</w:t>
                      </w:r>
                      <w:r>
                        <w:rPr>
                          <w:rFonts w:ascii="Gill Sans MT" w:hAnsi="Gill Sans MT"/>
                        </w:rPr>
                        <w:t xml:space="preserve"> </w:t>
                      </w:r>
                      <w:r w:rsidRPr="00B65910">
                        <w:rPr>
                          <w:rFonts w:ascii="Gill Sans MT" w:hAnsi="Gill Sans MT"/>
                        </w:rPr>
                        <w:t>art.</w:t>
                      </w:r>
                    </w:p>
                    <w:p w14:paraId="3E2C03DA" w14:textId="0F07FF5B" w:rsidR="00900D87" w:rsidRDefault="00900D87" w:rsidP="00900D87">
                      <w:pPr>
                        <w:ind w:right="1460"/>
                        <w:rPr>
                          <w:rFonts w:ascii="Gill Sans MT" w:hAnsi="Gill Sans MT"/>
                          <w:b/>
                        </w:rPr>
                      </w:pPr>
                      <w:r w:rsidRPr="0069517C">
                        <w:rPr>
                          <w:rFonts w:ascii="Gill Sans MT" w:hAnsi="Gill Sans MT"/>
                          <w:b/>
                        </w:rPr>
                        <w:t>Essential Question</w:t>
                      </w:r>
                      <w:r>
                        <w:rPr>
                          <w:rFonts w:ascii="Gill Sans MT" w:hAnsi="Gill Sans MT"/>
                          <w:b/>
                        </w:rPr>
                        <w:t>s</w:t>
                      </w:r>
                      <w:r w:rsidRPr="0069517C">
                        <w:rPr>
                          <w:rFonts w:ascii="Gill Sans MT" w:hAnsi="Gill Sans MT"/>
                          <w:b/>
                        </w:rPr>
                        <w:t>:</w:t>
                      </w:r>
                    </w:p>
                    <w:p w14:paraId="399C9A9D" w14:textId="77777777" w:rsidR="00900D87" w:rsidRPr="00B65910" w:rsidRDefault="00900D87" w:rsidP="00900D87">
                      <w:pPr>
                        <w:ind w:right="1460"/>
                        <w:rPr>
                          <w:rFonts w:ascii="Gill Sans MT" w:hAnsi="Gill Sans MT"/>
                        </w:rPr>
                      </w:pPr>
                      <w:r w:rsidRPr="00B65910">
                        <w:rPr>
                          <w:rFonts w:ascii="Gill Sans MT" w:hAnsi="Gill Sans MT"/>
                        </w:rPr>
                        <w:t>How</w:t>
                      </w:r>
                      <w:r>
                        <w:rPr>
                          <w:rFonts w:ascii="Gill Sans MT" w:hAnsi="Gill Sans MT"/>
                        </w:rPr>
                        <w:t xml:space="preserve"> </w:t>
                      </w:r>
                      <w:r w:rsidRPr="00B65910">
                        <w:rPr>
                          <w:rFonts w:ascii="Gill Sans MT" w:hAnsi="Gill Sans MT"/>
                        </w:rPr>
                        <w:t>does</w:t>
                      </w:r>
                      <w:r>
                        <w:rPr>
                          <w:rFonts w:ascii="Gill Sans MT" w:hAnsi="Gill Sans MT"/>
                        </w:rPr>
                        <w:t xml:space="preserve"> </w:t>
                      </w:r>
                      <w:r w:rsidRPr="00B65910">
                        <w:rPr>
                          <w:rFonts w:ascii="Gill Sans MT" w:hAnsi="Gill Sans MT"/>
                        </w:rPr>
                        <w:t>art</w:t>
                      </w:r>
                      <w:r>
                        <w:rPr>
                          <w:rFonts w:ascii="Gill Sans MT" w:hAnsi="Gill Sans MT"/>
                        </w:rPr>
                        <w:t xml:space="preserve"> </w:t>
                      </w:r>
                      <w:r w:rsidRPr="00B65910">
                        <w:rPr>
                          <w:rFonts w:ascii="Gill Sans MT" w:hAnsi="Gill Sans MT"/>
                        </w:rPr>
                        <w:t>help</w:t>
                      </w:r>
                      <w:r>
                        <w:rPr>
                          <w:rFonts w:ascii="Gill Sans MT" w:hAnsi="Gill Sans MT"/>
                        </w:rPr>
                        <w:t xml:space="preserve"> </w:t>
                      </w:r>
                      <w:r w:rsidRPr="00B65910">
                        <w:rPr>
                          <w:rFonts w:ascii="Gill Sans MT" w:hAnsi="Gill Sans MT"/>
                        </w:rPr>
                        <w:t>us</w:t>
                      </w:r>
                      <w:r>
                        <w:rPr>
                          <w:rFonts w:ascii="Gill Sans MT" w:hAnsi="Gill Sans MT"/>
                        </w:rPr>
                        <w:t xml:space="preserve"> </w:t>
                      </w:r>
                      <w:r w:rsidRPr="00B65910">
                        <w:rPr>
                          <w:rFonts w:ascii="Gill Sans MT" w:hAnsi="Gill Sans MT"/>
                        </w:rPr>
                        <w:t>understand</w:t>
                      </w:r>
                      <w:r>
                        <w:rPr>
                          <w:rFonts w:ascii="Gill Sans MT" w:hAnsi="Gill Sans MT"/>
                        </w:rPr>
                        <w:t xml:space="preserve"> </w:t>
                      </w:r>
                      <w:r w:rsidRPr="00B65910">
                        <w:rPr>
                          <w:rFonts w:ascii="Gill Sans MT" w:hAnsi="Gill Sans MT"/>
                        </w:rPr>
                        <w:t>the</w:t>
                      </w:r>
                      <w:r>
                        <w:rPr>
                          <w:rFonts w:ascii="Gill Sans MT" w:hAnsi="Gill Sans MT"/>
                        </w:rPr>
                        <w:t xml:space="preserve"> </w:t>
                      </w:r>
                      <w:r w:rsidRPr="00B65910">
                        <w:rPr>
                          <w:rFonts w:ascii="Gill Sans MT" w:hAnsi="Gill Sans MT"/>
                        </w:rPr>
                        <w:t>lives</w:t>
                      </w:r>
                      <w:r>
                        <w:rPr>
                          <w:rFonts w:ascii="Gill Sans MT" w:hAnsi="Gill Sans MT"/>
                        </w:rPr>
                        <w:t xml:space="preserve"> </w:t>
                      </w:r>
                      <w:r w:rsidRPr="00B65910">
                        <w:rPr>
                          <w:rFonts w:ascii="Gill Sans MT" w:hAnsi="Gill Sans MT"/>
                        </w:rPr>
                        <w:t>of</w:t>
                      </w:r>
                      <w:r>
                        <w:rPr>
                          <w:rFonts w:ascii="Gill Sans MT" w:hAnsi="Gill Sans MT"/>
                        </w:rPr>
                        <w:t xml:space="preserve"> </w:t>
                      </w:r>
                      <w:r w:rsidRPr="00B65910">
                        <w:rPr>
                          <w:rFonts w:ascii="Gill Sans MT" w:hAnsi="Gill Sans MT"/>
                        </w:rPr>
                        <w:t>people</w:t>
                      </w:r>
                      <w:r>
                        <w:rPr>
                          <w:rFonts w:ascii="Gill Sans MT" w:hAnsi="Gill Sans MT"/>
                        </w:rPr>
                        <w:t xml:space="preserve"> </w:t>
                      </w:r>
                      <w:r w:rsidRPr="00B65910">
                        <w:rPr>
                          <w:rFonts w:ascii="Gill Sans MT" w:hAnsi="Gill Sans MT"/>
                        </w:rPr>
                        <w:t>of</w:t>
                      </w:r>
                      <w:r>
                        <w:rPr>
                          <w:rFonts w:ascii="Gill Sans MT" w:hAnsi="Gill Sans MT"/>
                        </w:rPr>
                        <w:t xml:space="preserve"> </w:t>
                      </w:r>
                      <w:r w:rsidRPr="00B65910">
                        <w:rPr>
                          <w:rFonts w:ascii="Gill Sans MT" w:hAnsi="Gill Sans MT"/>
                        </w:rPr>
                        <w:t>different</w:t>
                      </w:r>
                      <w:r>
                        <w:rPr>
                          <w:rFonts w:ascii="Gill Sans MT" w:hAnsi="Gill Sans MT"/>
                        </w:rPr>
                        <w:t xml:space="preserve"> </w:t>
                      </w:r>
                      <w:r w:rsidRPr="00B65910">
                        <w:rPr>
                          <w:rFonts w:ascii="Gill Sans MT" w:hAnsi="Gill Sans MT"/>
                        </w:rPr>
                        <w:t>times,</w:t>
                      </w:r>
                      <w:r>
                        <w:rPr>
                          <w:rFonts w:ascii="Gill Sans MT" w:hAnsi="Gill Sans MT"/>
                        </w:rPr>
                        <w:t xml:space="preserve"> </w:t>
                      </w:r>
                      <w:r w:rsidRPr="00B65910">
                        <w:rPr>
                          <w:rFonts w:ascii="Gill Sans MT" w:hAnsi="Gill Sans MT"/>
                        </w:rPr>
                        <w:t>places,</w:t>
                      </w:r>
                      <w:r>
                        <w:rPr>
                          <w:rFonts w:ascii="Gill Sans MT" w:hAnsi="Gill Sans MT"/>
                        </w:rPr>
                        <w:t xml:space="preserve"> </w:t>
                      </w:r>
                      <w:r w:rsidRPr="00B65910">
                        <w:rPr>
                          <w:rFonts w:ascii="Gill Sans MT" w:hAnsi="Gill Sans MT"/>
                        </w:rPr>
                        <w:t>and</w:t>
                      </w:r>
                      <w:r>
                        <w:rPr>
                          <w:rFonts w:ascii="Gill Sans MT" w:hAnsi="Gill Sans MT"/>
                        </w:rPr>
                        <w:t xml:space="preserve"> </w:t>
                      </w:r>
                      <w:r w:rsidRPr="00B65910">
                        <w:rPr>
                          <w:rFonts w:ascii="Gill Sans MT" w:hAnsi="Gill Sans MT"/>
                        </w:rPr>
                        <w:t>cultures?</w:t>
                      </w:r>
                      <w:r>
                        <w:rPr>
                          <w:rFonts w:ascii="Gill Sans MT" w:hAnsi="Gill Sans MT"/>
                        </w:rPr>
                        <w:t xml:space="preserve"> </w:t>
                      </w:r>
                      <w:r w:rsidRPr="00B65910">
                        <w:rPr>
                          <w:rFonts w:ascii="Gill Sans MT" w:hAnsi="Gill Sans MT"/>
                        </w:rPr>
                        <w:t>How</w:t>
                      </w:r>
                      <w:r>
                        <w:rPr>
                          <w:rFonts w:ascii="Gill Sans MT" w:hAnsi="Gill Sans MT"/>
                        </w:rPr>
                        <w:t xml:space="preserve"> </w:t>
                      </w:r>
                      <w:r w:rsidRPr="00B65910">
                        <w:rPr>
                          <w:rFonts w:ascii="Gill Sans MT" w:hAnsi="Gill Sans MT"/>
                        </w:rPr>
                        <w:t>is</w:t>
                      </w:r>
                      <w:r>
                        <w:rPr>
                          <w:rFonts w:ascii="Gill Sans MT" w:hAnsi="Gill Sans MT"/>
                        </w:rPr>
                        <w:t xml:space="preserve"> </w:t>
                      </w:r>
                      <w:r w:rsidRPr="00B65910">
                        <w:rPr>
                          <w:rFonts w:ascii="Gill Sans MT" w:hAnsi="Gill Sans MT"/>
                        </w:rPr>
                        <w:t>art</w:t>
                      </w:r>
                      <w:r>
                        <w:rPr>
                          <w:rFonts w:ascii="Gill Sans MT" w:hAnsi="Gill Sans MT"/>
                        </w:rPr>
                        <w:t xml:space="preserve"> </w:t>
                      </w:r>
                      <w:r w:rsidRPr="00B65910">
                        <w:rPr>
                          <w:rFonts w:ascii="Gill Sans MT" w:hAnsi="Gill Sans MT"/>
                        </w:rPr>
                        <w:t>used</w:t>
                      </w:r>
                      <w:r>
                        <w:rPr>
                          <w:rFonts w:ascii="Gill Sans MT" w:hAnsi="Gill Sans MT"/>
                        </w:rPr>
                        <w:t xml:space="preserve"> </w:t>
                      </w:r>
                      <w:r w:rsidRPr="00B65910">
                        <w:rPr>
                          <w:rFonts w:ascii="Gill Sans MT" w:hAnsi="Gill Sans MT"/>
                        </w:rPr>
                        <w:t>to</w:t>
                      </w:r>
                      <w:r>
                        <w:rPr>
                          <w:rFonts w:ascii="Gill Sans MT" w:hAnsi="Gill Sans MT"/>
                        </w:rPr>
                        <w:t xml:space="preserve"> </w:t>
                      </w:r>
                      <w:r w:rsidRPr="00B65910">
                        <w:rPr>
                          <w:rFonts w:ascii="Gill Sans MT" w:hAnsi="Gill Sans MT"/>
                        </w:rPr>
                        <w:t>impact</w:t>
                      </w:r>
                      <w:r>
                        <w:rPr>
                          <w:rFonts w:ascii="Gill Sans MT" w:hAnsi="Gill Sans MT"/>
                        </w:rPr>
                        <w:t xml:space="preserve"> </w:t>
                      </w:r>
                      <w:r w:rsidRPr="00B65910">
                        <w:rPr>
                          <w:rFonts w:ascii="Gill Sans MT" w:hAnsi="Gill Sans MT"/>
                        </w:rPr>
                        <w:t>the</w:t>
                      </w:r>
                      <w:r>
                        <w:rPr>
                          <w:rFonts w:ascii="Gill Sans MT" w:hAnsi="Gill Sans MT"/>
                        </w:rPr>
                        <w:t xml:space="preserve"> </w:t>
                      </w:r>
                      <w:r w:rsidRPr="00B65910">
                        <w:rPr>
                          <w:rFonts w:ascii="Gill Sans MT" w:hAnsi="Gill Sans MT"/>
                        </w:rPr>
                        <w:t>views</w:t>
                      </w:r>
                      <w:r>
                        <w:rPr>
                          <w:rFonts w:ascii="Gill Sans MT" w:hAnsi="Gill Sans MT"/>
                        </w:rPr>
                        <w:t xml:space="preserve"> </w:t>
                      </w:r>
                      <w:r w:rsidRPr="00B65910">
                        <w:rPr>
                          <w:rFonts w:ascii="Gill Sans MT" w:hAnsi="Gill Sans MT"/>
                        </w:rPr>
                        <w:t>of</w:t>
                      </w:r>
                      <w:r>
                        <w:rPr>
                          <w:rFonts w:ascii="Gill Sans MT" w:hAnsi="Gill Sans MT"/>
                        </w:rPr>
                        <w:t xml:space="preserve"> </w:t>
                      </w:r>
                      <w:r w:rsidRPr="00B65910">
                        <w:rPr>
                          <w:rFonts w:ascii="Gill Sans MT" w:hAnsi="Gill Sans MT"/>
                        </w:rPr>
                        <w:t>a</w:t>
                      </w:r>
                      <w:r>
                        <w:rPr>
                          <w:rFonts w:ascii="Gill Sans MT" w:hAnsi="Gill Sans MT"/>
                        </w:rPr>
                        <w:t xml:space="preserve"> </w:t>
                      </w:r>
                      <w:r w:rsidRPr="00B65910">
                        <w:rPr>
                          <w:rFonts w:ascii="Gill Sans MT" w:hAnsi="Gill Sans MT"/>
                        </w:rPr>
                        <w:t>society?</w:t>
                      </w:r>
                      <w:r>
                        <w:rPr>
                          <w:rFonts w:ascii="Gill Sans MT" w:hAnsi="Gill Sans MT"/>
                        </w:rPr>
                        <w:t xml:space="preserve"> </w:t>
                      </w:r>
                      <w:r w:rsidRPr="00B65910">
                        <w:rPr>
                          <w:rFonts w:ascii="Gill Sans MT" w:hAnsi="Gill Sans MT"/>
                        </w:rPr>
                        <w:t>How</w:t>
                      </w:r>
                      <w:r>
                        <w:rPr>
                          <w:rFonts w:ascii="Gill Sans MT" w:hAnsi="Gill Sans MT"/>
                        </w:rPr>
                        <w:t xml:space="preserve"> </w:t>
                      </w:r>
                      <w:r w:rsidRPr="00B65910">
                        <w:rPr>
                          <w:rFonts w:ascii="Gill Sans MT" w:hAnsi="Gill Sans MT"/>
                        </w:rPr>
                        <w:t>does</w:t>
                      </w:r>
                      <w:r>
                        <w:rPr>
                          <w:rFonts w:ascii="Gill Sans MT" w:hAnsi="Gill Sans MT"/>
                        </w:rPr>
                        <w:t xml:space="preserve"> </w:t>
                      </w:r>
                      <w:r w:rsidRPr="00B65910">
                        <w:rPr>
                          <w:rFonts w:ascii="Gill Sans MT" w:hAnsi="Gill Sans MT"/>
                        </w:rPr>
                        <w:t>art</w:t>
                      </w:r>
                      <w:r>
                        <w:rPr>
                          <w:rFonts w:ascii="Gill Sans MT" w:hAnsi="Gill Sans MT"/>
                        </w:rPr>
                        <w:t xml:space="preserve"> </w:t>
                      </w:r>
                      <w:r w:rsidRPr="00B65910">
                        <w:rPr>
                          <w:rFonts w:ascii="Gill Sans MT" w:hAnsi="Gill Sans MT"/>
                        </w:rPr>
                        <w:t>preserve</w:t>
                      </w:r>
                      <w:r>
                        <w:rPr>
                          <w:rFonts w:ascii="Gill Sans MT" w:hAnsi="Gill Sans MT"/>
                        </w:rPr>
                        <w:t xml:space="preserve"> </w:t>
                      </w:r>
                      <w:r w:rsidRPr="00B65910">
                        <w:rPr>
                          <w:rFonts w:ascii="Gill Sans MT" w:hAnsi="Gill Sans MT"/>
                        </w:rPr>
                        <w:t>aspects</w:t>
                      </w:r>
                      <w:r>
                        <w:rPr>
                          <w:rFonts w:ascii="Gill Sans MT" w:hAnsi="Gill Sans MT"/>
                        </w:rPr>
                        <w:t xml:space="preserve"> </w:t>
                      </w:r>
                      <w:r w:rsidRPr="00B65910">
                        <w:rPr>
                          <w:rFonts w:ascii="Gill Sans MT" w:hAnsi="Gill Sans MT"/>
                        </w:rPr>
                        <w:t>of</w:t>
                      </w:r>
                      <w:r>
                        <w:rPr>
                          <w:rFonts w:ascii="Gill Sans MT" w:hAnsi="Gill Sans MT"/>
                        </w:rPr>
                        <w:t xml:space="preserve"> </w:t>
                      </w:r>
                      <w:r w:rsidRPr="00B65910">
                        <w:rPr>
                          <w:rFonts w:ascii="Gill Sans MT" w:hAnsi="Gill Sans MT"/>
                        </w:rPr>
                        <w:t>life?</w:t>
                      </w:r>
                    </w:p>
                  </w:txbxContent>
                </v:textbox>
                <w10:wrap type="through"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6825383B" wp14:editId="76EB21C5">
                <wp:simplePos x="0" y="0"/>
                <wp:positionH relativeFrom="page">
                  <wp:posOffset>8503920</wp:posOffset>
                </wp:positionH>
                <wp:positionV relativeFrom="page">
                  <wp:posOffset>1002030</wp:posOffset>
                </wp:positionV>
                <wp:extent cx="1094994" cy="1097534"/>
                <wp:effectExtent l="0" t="0" r="22860" b="20320"/>
                <wp:wrapThrough wrapText="bothSides">
                  <wp:wrapPolygon edited="0">
                    <wp:start x="6515" y="0"/>
                    <wp:lineTo x="0" y="4000"/>
                    <wp:lineTo x="0" y="17000"/>
                    <wp:lineTo x="5513" y="21500"/>
                    <wp:lineTo x="6515" y="21500"/>
                    <wp:lineTo x="15035" y="21500"/>
                    <wp:lineTo x="16037" y="21500"/>
                    <wp:lineTo x="21550" y="17000"/>
                    <wp:lineTo x="21550" y="4000"/>
                    <wp:lineTo x="15035" y="0"/>
                    <wp:lineTo x="6515" y="0"/>
                  </wp:wrapPolygon>
                </wp:wrapThrough>
                <wp:docPr id="20" name="Oval 20"/>
                <wp:cNvGraphicFramePr/>
                <a:graphic xmlns:a="http://schemas.openxmlformats.org/drawingml/2006/main">
                  <a:graphicData uri="http://schemas.microsoft.com/office/word/2010/wordprocessingShape">
                    <wps:wsp>
                      <wps:cNvSpPr/>
                      <wps:spPr>
                        <a:xfrm>
                          <a:off x="0" y="0"/>
                          <a:ext cx="1094994"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97AD905" w14:textId="77777777" w:rsidR="00900D87" w:rsidRDefault="00900D87" w:rsidP="00900D87">
                            <w:pPr>
                              <w:jc w:val="center"/>
                            </w:pPr>
                            <w:r>
                              <w:rPr>
                                <w:rFonts w:ascii="Helvetica" w:hAnsi="Helvetica" w:cs="Helvetica"/>
                                <w:noProof/>
                              </w:rPr>
                              <w:drawing>
                                <wp:inline distT="0" distB="0" distL="0" distR="0" wp14:anchorId="0BA7550A" wp14:editId="2D760E1E">
                                  <wp:extent cx="543306" cy="543306"/>
                                  <wp:effectExtent l="0" t="0" r="0" b="0"/>
                                  <wp:docPr id="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5383B" id="Oval 20" o:spid="_x0000_s1033" style="position:absolute;margin-left:669.6pt;margin-top:78.9pt;width:86.2pt;height:86.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" fillcolor="white [3201]" strokecolor="black [3200]" strokeweight="2pt">
                <v:textbox>
                  <w:txbxContent>
                    <w:p w14:paraId="197AD905" w14:textId="77777777" w:rsidR="00900D87" w:rsidRDefault="00900D87" w:rsidP="00900D87">
                      <w:pPr>
                        <w:jc w:val="center"/>
                      </w:pPr>
                      <w:r>
                        <w:rPr>
                          <w:rFonts w:ascii="Helvetica" w:hAnsi="Helvetica" w:cs="Helvetica"/>
                          <w:noProof/>
                        </w:rPr>
                        <w:drawing>
                          <wp:inline distT="0" distB="0" distL="0" distR="0" wp14:anchorId="0BA7550A" wp14:editId="2D760E1E">
                            <wp:extent cx="543306" cy="543306"/>
                            <wp:effectExtent l="0" t="0" r="0" b="0"/>
                            <wp:docPr id="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page" anchory="page"/>
              </v:oval>
            </w:pict>
          </mc:Fallback>
        </mc:AlternateContent>
      </w:r>
    </w:p>
    <w:p w14:paraId="165A0106" w14:textId="77777777" w:rsidR="00900D87" w:rsidRDefault="00900D87" w:rsidP="00900D87"/>
    <w:p w14:paraId="7D774BE0" w14:textId="02EB1577" w:rsidR="00B05FCF" w:rsidRDefault="00B05FCF" w:rsidP="00B05FCF">
      <w:pPr>
        <w:rPr>
          <w:rFonts w:ascii="Garamond" w:hAnsi="Garamond"/>
          <w:b/>
          <w:color w:val="17365D" w:themeColor="text2" w:themeShade="BF"/>
          <w:sz w:val="24"/>
          <w:szCs w:val="24"/>
        </w:rPr>
      </w:pPr>
    </w:p>
    <w:p w14:paraId="0FA31AF3" w14:textId="089F0A8A" w:rsidR="00900D87" w:rsidRDefault="00900D87" w:rsidP="00B05FCF">
      <w:pPr>
        <w:rPr>
          <w:rFonts w:ascii="Garamond" w:hAnsi="Garamond"/>
          <w:b/>
          <w:color w:val="17365D" w:themeColor="text2" w:themeShade="BF"/>
          <w:sz w:val="24"/>
          <w:szCs w:val="24"/>
        </w:rPr>
      </w:pPr>
    </w:p>
    <w:p w14:paraId="58640495" w14:textId="4AB3C6D4" w:rsidR="00900D87" w:rsidRDefault="00900D87" w:rsidP="00B05FCF">
      <w:pPr>
        <w:rPr>
          <w:rFonts w:ascii="Garamond" w:hAnsi="Garamond"/>
          <w:b/>
          <w:color w:val="17365D" w:themeColor="text2" w:themeShade="BF"/>
          <w:sz w:val="24"/>
          <w:szCs w:val="24"/>
        </w:rPr>
      </w:pPr>
    </w:p>
    <w:p w14:paraId="6DDF9698" w14:textId="122274C2" w:rsidR="00900D87" w:rsidRDefault="00900D87" w:rsidP="00B05FCF">
      <w:pPr>
        <w:rPr>
          <w:rFonts w:ascii="Garamond" w:hAnsi="Garamond"/>
          <w:b/>
          <w:color w:val="17365D" w:themeColor="text2" w:themeShade="BF"/>
          <w:sz w:val="24"/>
          <w:szCs w:val="24"/>
        </w:rPr>
      </w:pPr>
    </w:p>
    <w:tbl>
      <w:tblPr>
        <w:tblStyle w:val="TableGrid"/>
        <w:tblpPr w:leftFromText="180" w:rightFromText="180" w:vertAnchor="text" w:horzAnchor="margin" w:tblpY="-418"/>
        <w:tblW w:w="0" w:type="auto"/>
        <w:tblLook w:val="04A0" w:firstRow="1" w:lastRow="0" w:firstColumn="1" w:lastColumn="0" w:noHBand="0" w:noVBand="1"/>
      </w:tblPr>
      <w:tblGrid>
        <w:gridCol w:w="1638"/>
        <w:gridCol w:w="6120"/>
      </w:tblGrid>
      <w:tr w:rsidR="00900D87" w14:paraId="393F7C0C" w14:textId="77777777" w:rsidTr="00334438">
        <w:trPr>
          <w:trHeight w:val="617"/>
        </w:trPr>
        <w:tc>
          <w:tcPr>
            <w:tcW w:w="7758" w:type="dxa"/>
            <w:gridSpan w:val="2"/>
            <w:shd w:val="clear" w:color="auto" w:fill="595959" w:themeFill="text1" w:themeFillTint="A6"/>
            <w:vAlign w:val="center"/>
          </w:tcPr>
          <w:p w14:paraId="03638239" w14:textId="77777777" w:rsidR="00900D87" w:rsidRDefault="00900D87" w:rsidP="00334438">
            <w:pPr>
              <w:jc w:val="center"/>
              <w:rPr>
                <w:rFonts w:ascii="Gill Sans MT" w:hAnsi="Gill Sans MT"/>
                <w:color w:val="FFFFFF" w:themeColor="background1"/>
              </w:rPr>
            </w:pPr>
            <w:r>
              <w:rPr>
                <w:rFonts w:ascii="Gill Sans MT" w:hAnsi="Gill Sans MT"/>
                <w:color w:val="FFFFFF" w:themeColor="background1"/>
              </w:rPr>
              <w:lastRenderedPageBreak/>
              <w:br/>
            </w:r>
            <w:r>
              <w:rPr>
                <w:rFonts w:ascii="Gill Sans MT" w:hAnsi="Gill Sans MT"/>
                <w:color w:val="FFFFFF" w:themeColor="background1"/>
                <w:sz w:val="40"/>
              </w:rPr>
              <w:t>6</w:t>
            </w:r>
            <w:r w:rsidRPr="003D0FE2">
              <w:rPr>
                <w:rFonts w:ascii="Gill Sans MT" w:hAnsi="Gill Sans MT"/>
                <w:color w:val="FFFFFF" w:themeColor="background1"/>
                <w:sz w:val="40"/>
                <w:vertAlign w:val="superscript"/>
              </w:rPr>
              <w:t>th</w:t>
            </w:r>
            <w:r>
              <w:rPr>
                <w:rFonts w:ascii="Gill Sans MT" w:hAnsi="Gill Sans MT"/>
                <w:color w:val="FFFFFF" w:themeColor="background1"/>
                <w:sz w:val="40"/>
              </w:rPr>
              <w:t>–8</w:t>
            </w:r>
            <w:r w:rsidRPr="003D0FE2">
              <w:rPr>
                <w:rFonts w:ascii="Gill Sans MT" w:hAnsi="Gill Sans MT"/>
                <w:color w:val="FFFFFF" w:themeColor="background1"/>
                <w:sz w:val="40"/>
                <w:vertAlign w:val="superscript"/>
              </w:rPr>
              <w:t>th</w:t>
            </w:r>
            <w:r>
              <w:rPr>
                <w:rFonts w:ascii="Gill Sans MT" w:hAnsi="Gill Sans MT"/>
                <w:color w:val="FFFFFF" w:themeColor="background1"/>
                <w:sz w:val="40"/>
              </w:rPr>
              <w:t>: RESPONDING</w:t>
            </w:r>
          </w:p>
          <w:p w14:paraId="1B87867F" w14:textId="77777777" w:rsidR="00900D87" w:rsidRPr="00CF10F3" w:rsidRDefault="00900D87" w:rsidP="00334438">
            <w:pPr>
              <w:jc w:val="center"/>
              <w:rPr>
                <w:rFonts w:ascii="Gill Sans MT" w:hAnsi="Gill Sans MT"/>
                <w:color w:val="FFFFFF" w:themeColor="background1"/>
              </w:rPr>
            </w:pPr>
          </w:p>
        </w:tc>
      </w:tr>
      <w:tr w:rsidR="00900D87" w14:paraId="12A9058D" w14:textId="77777777" w:rsidTr="00334438">
        <w:trPr>
          <w:trHeight w:val="1391"/>
        </w:trPr>
        <w:tc>
          <w:tcPr>
            <w:tcW w:w="1638" w:type="dxa"/>
            <w:vAlign w:val="center"/>
          </w:tcPr>
          <w:p w14:paraId="53869DE4" w14:textId="77777777" w:rsidR="00900D87" w:rsidRPr="00CF10F3" w:rsidRDefault="00900D87" w:rsidP="00334438">
            <w:pPr>
              <w:jc w:val="center"/>
              <w:rPr>
                <w:rFonts w:ascii="Gill Sans MT" w:hAnsi="Gill Sans MT"/>
                <w:sz w:val="72"/>
              </w:rPr>
            </w:pPr>
            <w:r w:rsidRPr="00CF10F3">
              <w:rPr>
                <w:rFonts w:ascii="Gill Sans MT" w:hAnsi="Gill Sans MT"/>
                <w:sz w:val="72"/>
              </w:rPr>
              <w:t>4</w:t>
            </w:r>
            <w:r>
              <w:rPr>
                <w:rFonts w:ascii="Gill Sans MT" w:hAnsi="Gill Sans MT"/>
                <w:sz w:val="72"/>
              </w:rPr>
              <w:t xml:space="preserve"> </w:t>
            </w:r>
            <w:r w:rsidRPr="00CF10F3">
              <w:rPr>
                <w:rFonts w:ascii="Gill Sans" w:hAnsi="Gill Sans" w:cs="Gill Sans"/>
                <w:noProof/>
                <w:sz w:val="72"/>
              </w:rPr>
              <w:drawing>
                <wp:inline distT="0" distB="0" distL="0" distR="0" wp14:anchorId="708E3E33" wp14:editId="1BF52EC7">
                  <wp:extent cx="275209" cy="275209"/>
                  <wp:effectExtent l="0" t="0" r="444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120" w:type="dxa"/>
            <w:vAlign w:val="center"/>
          </w:tcPr>
          <w:p w14:paraId="6E64233E" w14:textId="77777777" w:rsidR="00900D87" w:rsidRPr="00CF10F3" w:rsidRDefault="00900D87" w:rsidP="00334438">
            <w:pPr>
              <w:rPr>
                <w:rFonts w:ascii="Gill Sans MT" w:hAnsi="Gill Sans MT"/>
              </w:rPr>
            </w:pPr>
            <w:r>
              <w:rPr>
                <w:rFonts w:ascii="Gill Sans MT" w:hAnsi="Gill Sans MT"/>
                <w:i/>
              </w:rPr>
              <w:t xml:space="preserve">In addition to scoring a </w:t>
            </w:r>
            <w:r w:rsidRPr="00CF10F3">
              <w:rPr>
                <w:rFonts w:ascii="Gill Sans MT" w:hAnsi="Gill Sans MT"/>
                <w:i/>
              </w:rPr>
              <w:t>3.0, the student demonstrates in-depth inferences and applications that go beyond the learning goal.</w:t>
            </w:r>
          </w:p>
        </w:tc>
      </w:tr>
      <w:tr w:rsidR="00900D87" w14:paraId="27E059CA" w14:textId="77777777" w:rsidTr="00334438">
        <w:trPr>
          <w:trHeight w:val="1697"/>
        </w:trPr>
        <w:tc>
          <w:tcPr>
            <w:tcW w:w="1638" w:type="dxa"/>
            <w:vAlign w:val="center"/>
          </w:tcPr>
          <w:p w14:paraId="7946A7CB" w14:textId="77777777" w:rsidR="00900D87" w:rsidRPr="00CF10F3" w:rsidRDefault="00900D87" w:rsidP="00334438">
            <w:pPr>
              <w:jc w:val="center"/>
              <w:rPr>
                <w:rFonts w:ascii="Gill Sans MT" w:hAnsi="Gill Sans MT"/>
                <w:sz w:val="72"/>
              </w:rPr>
            </w:pPr>
            <w:r w:rsidRPr="00CF10F3">
              <w:rPr>
                <w:rFonts w:ascii="Gill Sans MT" w:hAnsi="Gill Sans MT"/>
                <w:sz w:val="72"/>
              </w:rPr>
              <w:t>3</w:t>
            </w:r>
            <w:r>
              <w:rPr>
                <w:rFonts w:ascii="Gill Sans MT" w:hAnsi="Gill Sans MT"/>
                <w:sz w:val="72"/>
              </w:rPr>
              <w:t xml:space="preserve"> </w:t>
            </w:r>
            <w:r>
              <w:rPr>
                <w:rFonts w:ascii="Gill Sans" w:hAnsi="Gill Sans" w:cs="Gill Sans"/>
                <w:noProof/>
                <w:sz w:val="20"/>
              </w:rPr>
              <w:drawing>
                <wp:inline distT="0" distB="0" distL="0" distR="0" wp14:anchorId="281052B3" wp14:editId="15415EAB">
                  <wp:extent cx="268605" cy="268605"/>
                  <wp:effectExtent l="0" t="0" r="10795" b="1079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9" cstate="print">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120" w:type="dxa"/>
            <w:vAlign w:val="center"/>
          </w:tcPr>
          <w:p w14:paraId="26A01214" w14:textId="77777777" w:rsidR="00900D87" w:rsidRDefault="00900D87" w:rsidP="00334438">
            <w:pPr>
              <w:rPr>
                <w:rFonts w:ascii="Gill Sans MT" w:hAnsi="Gill Sans MT"/>
              </w:rPr>
            </w:pPr>
          </w:p>
          <w:p w14:paraId="65E26281" w14:textId="77777777" w:rsidR="00900D87" w:rsidRPr="00C81E9C" w:rsidRDefault="00900D87" w:rsidP="00900D87">
            <w:pPr>
              <w:pStyle w:val="ListParagraph"/>
              <w:numPr>
                <w:ilvl w:val="0"/>
                <w:numId w:val="34"/>
              </w:numPr>
              <w:rPr>
                <w:rFonts w:ascii="Gill Sans MT" w:hAnsi="Gill Sans MT"/>
                <w:b/>
              </w:rPr>
            </w:pPr>
            <w:r w:rsidRPr="00C81E9C">
              <w:rPr>
                <w:rFonts w:ascii="Gill Sans MT" w:hAnsi="Gill Sans MT"/>
                <w:b/>
              </w:rPr>
              <w:t>Interpret intent and meaning in artistic work.</w:t>
            </w:r>
          </w:p>
          <w:p w14:paraId="38E9D584" w14:textId="77777777" w:rsidR="00900D87" w:rsidRPr="00C81E9C" w:rsidRDefault="00900D87" w:rsidP="00900D87">
            <w:pPr>
              <w:pStyle w:val="ListParagraph"/>
              <w:numPr>
                <w:ilvl w:val="1"/>
                <w:numId w:val="34"/>
              </w:numPr>
              <w:rPr>
                <w:rFonts w:ascii="Gill Sans MT" w:hAnsi="Gill Sans MT"/>
              </w:rPr>
            </w:pPr>
            <w:r w:rsidRPr="00C81E9C">
              <w:rPr>
                <w:rFonts w:ascii="Gill Sans MT" w:hAnsi="Gill Sans MT"/>
              </w:rPr>
              <w:t>Compare and explain the difference between an evaluation of an artwork based on personal criteria and an evaluation of an artwork based on a set of established criteria. (VA: Re9.1.7a)</w:t>
            </w:r>
          </w:p>
          <w:p w14:paraId="7DB0FCF2" w14:textId="77777777" w:rsidR="00900D87" w:rsidRPr="00B67044" w:rsidRDefault="00900D87" w:rsidP="00334438">
            <w:pPr>
              <w:rPr>
                <w:rFonts w:ascii="Gill Sans MT" w:hAnsi="Gill Sans MT"/>
              </w:rPr>
            </w:pPr>
          </w:p>
          <w:p w14:paraId="09E4C182" w14:textId="77777777" w:rsidR="00900D87" w:rsidRPr="00B67044" w:rsidRDefault="00900D87" w:rsidP="00334438">
            <w:pPr>
              <w:ind w:right="1460"/>
              <w:rPr>
                <w:rFonts w:ascii="Gill Sans MT" w:hAnsi="Gill Sans MT"/>
              </w:rPr>
            </w:pPr>
          </w:p>
        </w:tc>
      </w:tr>
      <w:tr w:rsidR="00900D87" w14:paraId="243BAC75" w14:textId="77777777" w:rsidTr="00334438">
        <w:trPr>
          <w:trHeight w:val="1328"/>
        </w:trPr>
        <w:tc>
          <w:tcPr>
            <w:tcW w:w="1638" w:type="dxa"/>
            <w:vAlign w:val="center"/>
          </w:tcPr>
          <w:p w14:paraId="64E171BF" w14:textId="77777777" w:rsidR="00900D87" w:rsidRPr="00CF10F3" w:rsidRDefault="00900D87" w:rsidP="00334438">
            <w:pPr>
              <w:jc w:val="center"/>
              <w:rPr>
                <w:rFonts w:ascii="Gill Sans MT" w:hAnsi="Gill Sans MT"/>
                <w:sz w:val="72"/>
              </w:rPr>
            </w:pPr>
            <w:r w:rsidRPr="00CF10F3">
              <w:rPr>
                <w:rFonts w:ascii="Gill Sans MT" w:hAnsi="Gill Sans MT"/>
                <w:sz w:val="72"/>
              </w:rPr>
              <w:t>2</w:t>
            </w:r>
            <w:r>
              <w:rPr>
                <w:rFonts w:ascii="Gill Sans MT" w:hAnsi="Gill Sans MT"/>
                <w:sz w:val="72"/>
              </w:rPr>
              <w:t xml:space="preserve"> </w:t>
            </w:r>
            <w:r>
              <w:rPr>
                <w:rFonts w:ascii="Gill Sans" w:hAnsi="Gill Sans" w:cs="Gill Sans"/>
                <w:noProof/>
                <w:sz w:val="20"/>
              </w:rPr>
              <w:drawing>
                <wp:inline distT="0" distB="0" distL="0" distR="0" wp14:anchorId="07D97E19" wp14:editId="3DC72C7F">
                  <wp:extent cx="275843" cy="275843"/>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0" cstate="print">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120" w:type="dxa"/>
            <w:vAlign w:val="center"/>
          </w:tcPr>
          <w:p w14:paraId="37D5A4A6" w14:textId="77777777" w:rsidR="00900D87" w:rsidRDefault="00900D87" w:rsidP="00334438">
            <w:pPr>
              <w:rPr>
                <w:rFonts w:ascii="Gill Sans MT" w:hAnsi="Gill Sans MT"/>
                <w:b/>
                <w:i/>
              </w:rPr>
            </w:pPr>
          </w:p>
          <w:p w14:paraId="1A1A3C3D" w14:textId="77777777" w:rsidR="00900D87" w:rsidRPr="00CF10F3" w:rsidRDefault="00900D87" w:rsidP="00334438">
            <w:pPr>
              <w:rPr>
                <w:rFonts w:ascii="Gill Sans MT" w:hAnsi="Gill Sans MT"/>
                <w:b/>
                <w:i/>
              </w:rPr>
            </w:pPr>
            <w:r w:rsidRPr="00CF10F3">
              <w:rPr>
                <w:rFonts w:ascii="Gill Sans MT" w:hAnsi="Gill Sans MT"/>
                <w:b/>
                <w:i/>
              </w:rPr>
              <w:t>Students demonstrate they have the ability to:</w:t>
            </w:r>
          </w:p>
          <w:p w14:paraId="7B85B205" w14:textId="77777777" w:rsidR="00900D87" w:rsidRPr="006701A3" w:rsidRDefault="00900D87" w:rsidP="00900D87">
            <w:pPr>
              <w:numPr>
                <w:ilvl w:val="0"/>
                <w:numId w:val="29"/>
              </w:numPr>
              <w:rPr>
                <w:rFonts w:ascii="Gill Sans MT" w:hAnsi="Gill Sans MT"/>
              </w:rPr>
            </w:pPr>
            <w:r>
              <w:rPr>
                <w:rFonts w:ascii="Gill Sans MT" w:hAnsi="Gill Sans MT"/>
                <w:b/>
              </w:rPr>
              <w:t>Identify and Describe Elements and Principles of Design</w:t>
            </w:r>
          </w:p>
          <w:p w14:paraId="530B5D0E" w14:textId="77777777" w:rsidR="00900D87" w:rsidRDefault="00900D87" w:rsidP="00334438">
            <w:pPr>
              <w:rPr>
                <w:rFonts w:ascii="Gill Sans MT" w:hAnsi="Gill Sans MT"/>
              </w:rPr>
            </w:pPr>
          </w:p>
          <w:p w14:paraId="75FDCA02" w14:textId="77777777" w:rsidR="00900D87" w:rsidRPr="006701A3" w:rsidRDefault="00900D87" w:rsidP="00334438">
            <w:pPr>
              <w:rPr>
                <w:rFonts w:ascii="Gill Sans MT" w:hAnsi="Gill Sans MT"/>
              </w:rPr>
            </w:pPr>
          </w:p>
        </w:tc>
      </w:tr>
      <w:tr w:rsidR="00900D87" w14:paraId="71E21356" w14:textId="77777777" w:rsidTr="00334438">
        <w:trPr>
          <w:trHeight w:val="995"/>
        </w:trPr>
        <w:tc>
          <w:tcPr>
            <w:tcW w:w="1638" w:type="dxa"/>
            <w:vAlign w:val="center"/>
          </w:tcPr>
          <w:p w14:paraId="2053D68D" w14:textId="77777777" w:rsidR="00900D87" w:rsidRPr="00CF10F3" w:rsidRDefault="00900D87" w:rsidP="00334438">
            <w:pPr>
              <w:jc w:val="center"/>
              <w:rPr>
                <w:rFonts w:ascii="Gill Sans MT" w:hAnsi="Gill Sans MT"/>
                <w:sz w:val="72"/>
              </w:rPr>
            </w:pPr>
            <w:r w:rsidRPr="00CF10F3">
              <w:rPr>
                <w:rFonts w:ascii="Gill Sans MT" w:hAnsi="Gill Sans MT"/>
                <w:sz w:val="72"/>
              </w:rPr>
              <w:t>1</w:t>
            </w:r>
            <w:r>
              <w:rPr>
                <w:rFonts w:ascii="Gill Sans MT" w:hAnsi="Gill Sans MT"/>
                <w:sz w:val="72"/>
              </w:rPr>
              <w:t xml:space="preserve"> </w:t>
            </w:r>
            <w:r>
              <w:rPr>
                <w:rFonts w:ascii="Gill Sans" w:hAnsi="Gill Sans" w:cs="Gill Sans"/>
                <w:noProof/>
                <w:sz w:val="20"/>
              </w:rPr>
              <w:drawing>
                <wp:inline distT="0" distB="0" distL="0" distR="0" wp14:anchorId="1D02CC72" wp14:editId="0F69EFC2">
                  <wp:extent cx="249936" cy="249936"/>
                  <wp:effectExtent l="0" t="0" r="444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120" w:type="dxa"/>
            <w:vAlign w:val="center"/>
          </w:tcPr>
          <w:p w14:paraId="4B5AB517" w14:textId="77777777" w:rsidR="00900D87" w:rsidRPr="00CF10F3" w:rsidRDefault="00900D87" w:rsidP="00334438">
            <w:pPr>
              <w:rPr>
                <w:rFonts w:ascii="Gill Sans MT" w:hAnsi="Gill Sans MT"/>
              </w:rPr>
            </w:pPr>
            <w:r w:rsidRPr="00CF10F3">
              <w:rPr>
                <w:rFonts w:ascii="Garamond" w:hAnsi="Garamond"/>
                <w:i/>
              </w:rPr>
              <w:t>Student’s performance reflects insufficient progress towards foundational skills and knowledge.</w:t>
            </w:r>
          </w:p>
        </w:tc>
      </w:tr>
    </w:tbl>
    <w:p w14:paraId="090CBE3C" w14:textId="77777777" w:rsidR="00900D87" w:rsidRPr="0045234A" w:rsidRDefault="00900D87" w:rsidP="00900D87">
      <w:pPr>
        <w:rPr>
          <w:rFonts w:ascii="Gill Sans MT" w:hAnsi="Gill Sans MT"/>
        </w:rPr>
      </w:pPr>
      <w:r>
        <w:rPr>
          <w:noProof/>
        </w:rPr>
        <mc:AlternateContent>
          <mc:Choice Requires="wps">
            <w:drawing>
              <wp:anchor distT="0" distB="0" distL="114300" distR="114300" simplePos="0" relativeHeight="251681792" behindDoc="1" locked="0" layoutInCell="1" allowOverlap="1" wp14:anchorId="6E1F9DBF" wp14:editId="79206BDE">
                <wp:simplePos x="0" y="0"/>
                <wp:positionH relativeFrom="page">
                  <wp:posOffset>5715000</wp:posOffset>
                </wp:positionH>
                <wp:positionV relativeFrom="page">
                  <wp:posOffset>4838701</wp:posOffset>
                </wp:positionV>
                <wp:extent cx="3632200" cy="914400"/>
                <wp:effectExtent l="0" t="0" r="25400" b="19050"/>
                <wp:wrapTight wrapText="bothSides">
                  <wp:wrapPolygon edited="0">
                    <wp:start x="340" y="0"/>
                    <wp:lineTo x="0" y="1350"/>
                    <wp:lineTo x="0" y="21600"/>
                    <wp:lineTo x="21411" y="21600"/>
                    <wp:lineTo x="21638" y="20250"/>
                    <wp:lineTo x="21638" y="0"/>
                    <wp:lineTo x="340" y="0"/>
                  </wp:wrapPolygon>
                </wp:wrapTight>
                <wp:docPr id="32" name="Round Diagonal Corner Rectangle 32"/>
                <wp:cNvGraphicFramePr/>
                <a:graphic xmlns:a="http://schemas.openxmlformats.org/drawingml/2006/main">
                  <a:graphicData uri="http://schemas.microsoft.com/office/word/2010/wordprocessingShape">
                    <wps:wsp>
                      <wps:cNvSpPr/>
                      <wps:spPr>
                        <a:xfrm>
                          <a:off x="0" y="0"/>
                          <a:ext cx="3632200" cy="914400"/>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4B9F3FC7" w14:textId="77777777" w:rsidR="00900D87" w:rsidRDefault="00900D87" w:rsidP="00900D87">
                            <w:pPr>
                              <w:ind w:right="1552"/>
                              <w:rPr>
                                <w:rFonts w:ascii="Gill Sans MT" w:hAnsi="Gill Sans MT"/>
                                <w:b/>
                              </w:rPr>
                            </w:pPr>
                            <w:r>
                              <w:rPr>
                                <w:rFonts w:ascii="Gill Sans MT" w:hAnsi="Gill Sans MT"/>
                                <w:b/>
                              </w:rPr>
                              <w:t>Cognitive Complexity of Learning Goals:</w:t>
                            </w:r>
                          </w:p>
                          <w:p w14:paraId="375EA5C3" w14:textId="77777777" w:rsidR="00900D87" w:rsidRPr="00C81E9C" w:rsidRDefault="00900D87" w:rsidP="00900D87">
                            <w:pPr>
                              <w:pStyle w:val="ListParagraph"/>
                              <w:numPr>
                                <w:ilvl w:val="0"/>
                                <w:numId w:val="41"/>
                              </w:numPr>
                              <w:spacing w:after="0" w:line="240" w:lineRule="auto"/>
                              <w:ind w:right="1552"/>
                              <w:rPr>
                                <w:rFonts w:ascii="Gill Sans MT" w:hAnsi="Gill Sans MT"/>
                                <w:b/>
                              </w:rPr>
                            </w:pPr>
                            <w:r>
                              <w:rPr>
                                <w:rFonts w:ascii="Gill Sans MT" w:hAnsi="Gill Sans MT"/>
                                <w:b/>
                              </w:rPr>
                              <w:t>Analysis</w:t>
                            </w:r>
                          </w:p>
                          <w:p w14:paraId="4509F5F8" w14:textId="77777777" w:rsidR="00900D87" w:rsidRDefault="00900D87" w:rsidP="00900D87">
                            <w:pPr>
                              <w:ind w:right="1552"/>
                              <w:rPr>
                                <w:rFonts w:ascii="Gill Sans MT" w:hAnsi="Gill Sans MT"/>
                                <w:b/>
                              </w:rPr>
                            </w:pPr>
                          </w:p>
                          <w:p w14:paraId="2A2DF38D" w14:textId="77777777" w:rsidR="00900D87" w:rsidRDefault="00900D87" w:rsidP="00900D87">
                            <w:pPr>
                              <w:ind w:right="1552"/>
                              <w:rPr>
                                <w:rFonts w:ascii="Garamond" w:hAnsi="Garamond"/>
                              </w:rPr>
                            </w:pPr>
                          </w:p>
                          <w:p w14:paraId="3FE53480" w14:textId="77777777" w:rsidR="00900D87" w:rsidRDefault="00900D87" w:rsidP="00900D87">
                            <w:pPr>
                              <w:ind w:right="1552"/>
                              <w:rPr>
                                <w:rFonts w:ascii="Garamond" w:hAnsi="Garamond"/>
                              </w:rPr>
                            </w:pPr>
                          </w:p>
                          <w:p w14:paraId="571BE8E4" w14:textId="77777777" w:rsidR="00900D87" w:rsidRDefault="00900D87" w:rsidP="00900D87">
                            <w:pPr>
                              <w:ind w:right="1552"/>
                              <w:rPr>
                                <w:rFonts w:ascii="Garamond" w:hAnsi="Garamond"/>
                              </w:rPr>
                            </w:pPr>
                          </w:p>
                          <w:p w14:paraId="64C25D39" w14:textId="77777777" w:rsidR="00900D87" w:rsidRDefault="00900D87" w:rsidP="00900D87">
                            <w:pPr>
                              <w:ind w:right="1552"/>
                              <w:rPr>
                                <w:rFonts w:ascii="Garamond" w:hAnsi="Garamond"/>
                              </w:rPr>
                            </w:pPr>
                          </w:p>
                          <w:p w14:paraId="0F7F5137" w14:textId="77777777" w:rsidR="00900D87" w:rsidRPr="00B67044" w:rsidRDefault="00900D87" w:rsidP="00900D87">
                            <w:pPr>
                              <w:ind w:right="1552"/>
                              <w:rPr>
                                <w:rFonts w:ascii="Garamond" w:hAnsi="Garamon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F9DBF" id="Round Diagonal Corner Rectangle 32" o:spid="_x0000_s1034" style="position:absolute;margin-left:450pt;margin-top:381pt;width:286pt;height:1in;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322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" adj="-11796480,,5400" path="m152403,l3632200,r,l3632200,761997v,84170,-68233,152403,-152403,152403l,914400r,l,152403c,68233,68233,,152403,xe" fillcolor="white [3201]" strokecolor="#bfbfbf [2412]" strokeweight="2pt">
                <v:stroke joinstyle="miter"/>
                <v:formulas/>
                <v:path arrowok="t" o:connecttype="custom" o:connectlocs="152403,0;3632200,0;3632200,0;3632200,761997;3479797,914400;0,914400;0,914400;0,152403;152403,0" o:connectangles="0,0,0,0,0,0,0,0,0" textboxrect="0,0,3632200,914400"/>
                <v:textbox>
                  <w:txbxContent>
                    <w:p w14:paraId="4B9F3FC7" w14:textId="77777777" w:rsidR="00900D87" w:rsidRDefault="00900D87" w:rsidP="00900D87">
                      <w:pPr>
                        <w:ind w:right="1552"/>
                        <w:rPr>
                          <w:rFonts w:ascii="Gill Sans MT" w:hAnsi="Gill Sans MT"/>
                          <w:b/>
                        </w:rPr>
                      </w:pPr>
                      <w:r>
                        <w:rPr>
                          <w:rFonts w:ascii="Gill Sans MT" w:hAnsi="Gill Sans MT"/>
                          <w:b/>
                        </w:rPr>
                        <w:t>Cognitive Complexity of Learning Goals:</w:t>
                      </w:r>
                    </w:p>
                    <w:p w14:paraId="375EA5C3" w14:textId="77777777" w:rsidR="00900D87" w:rsidRPr="00C81E9C" w:rsidRDefault="00900D87" w:rsidP="00900D87">
                      <w:pPr>
                        <w:pStyle w:val="ListParagraph"/>
                        <w:numPr>
                          <w:ilvl w:val="0"/>
                          <w:numId w:val="41"/>
                        </w:numPr>
                        <w:spacing w:after="0" w:line="240" w:lineRule="auto"/>
                        <w:ind w:right="1552"/>
                        <w:rPr>
                          <w:rFonts w:ascii="Gill Sans MT" w:hAnsi="Gill Sans MT"/>
                          <w:b/>
                        </w:rPr>
                      </w:pPr>
                      <w:r>
                        <w:rPr>
                          <w:rFonts w:ascii="Gill Sans MT" w:hAnsi="Gill Sans MT"/>
                          <w:b/>
                        </w:rPr>
                        <w:t>Analysis</w:t>
                      </w:r>
                    </w:p>
                    <w:p w14:paraId="4509F5F8" w14:textId="77777777" w:rsidR="00900D87" w:rsidRDefault="00900D87" w:rsidP="00900D87">
                      <w:pPr>
                        <w:ind w:right="1552"/>
                        <w:rPr>
                          <w:rFonts w:ascii="Gill Sans MT" w:hAnsi="Gill Sans MT"/>
                          <w:b/>
                        </w:rPr>
                      </w:pPr>
                    </w:p>
                    <w:p w14:paraId="2A2DF38D" w14:textId="77777777" w:rsidR="00900D87" w:rsidRDefault="00900D87" w:rsidP="00900D87">
                      <w:pPr>
                        <w:ind w:right="1552"/>
                        <w:rPr>
                          <w:rFonts w:ascii="Garamond" w:hAnsi="Garamond"/>
                        </w:rPr>
                      </w:pPr>
                    </w:p>
                    <w:p w14:paraId="3FE53480" w14:textId="77777777" w:rsidR="00900D87" w:rsidRDefault="00900D87" w:rsidP="00900D87">
                      <w:pPr>
                        <w:ind w:right="1552"/>
                        <w:rPr>
                          <w:rFonts w:ascii="Garamond" w:hAnsi="Garamond"/>
                        </w:rPr>
                      </w:pPr>
                    </w:p>
                    <w:p w14:paraId="571BE8E4" w14:textId="77777777" w:rsidR="00900D87" w:rsidRDefault="00900D87" w:rsidP="00900D87">
                      <w:pPr>
                        <w:ind w:right="1552"/>
                        <w:rPr>
                          <w:rFonts w:ascii="Garamond" w:hAnsi="Garamond"/>
                        </w:rPr>
                      </w:pPr>
                    </w:p>
                    <w:p w14:paraId="64C25D39" w14:textId="77777777" w:rsidR="00900D87" w:rsidRDefault="00900D87" w:rsidP="00900D87">
                      <w:pPr>
                        <w:ind w:right="1552"/>
                        <w:rPr>
                          <w:rFonts w:ascii="Garamond" w:hAnsi="Garamond"/>
                        </w:rPr>
                      </w:pPr>
                    </w:p>
                    <w:p w14:paraId="0F7F5137" w14:textId="77777777" w:rsidR="00900D87" w:rsidRPr="00B67044" w:rsidRDefault="00900D87" w:rsidP="00900D87">
                      <w:pPr>
                        <w:ind w:right="1552"/>
                        <w:rPr>
                          <w:rFonts w:ascii="Garamond" w:hAnsi="Garamond"/>
                        </w:rPr>
                      </w:pPr>
                    </w:p>
                  </w:txbxContent>
                </v:textbox>
                <w10:wrap type="tight"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1436419B" wp14:editId="007FA517">
                <wp:simplePos x="0" y="0"/>
                <wp:positionH relativeFrom="page">
                  <wp:posOffset>8496300</wp:posOffset>
                </wp:positionH>
                <wp:positionV relativeFrom="page">
                  <wp:posOffset>4524375</wp:posOffset>
                </wp:positionV>
                <wp:extent cx="1094740" cy="1097280"/>
                <wp:effectExtent l="0" t="0" r="10160" b="26670"/>
                <wp:wrapThrough wrapText="bothSides">
                  <wp:wrapPolygon edited="0">
                    <wp:start x="7517" y="0"/>
                    <wp:lineTo x="4886" y="1125"/>
                    <wp:lineTo x="376" y="4875"/>
                    <wp:lineTo x="0" y="7875"/>
                    <wp:lineTo x="0" y="14250"/>
                    <wp:lineTo x="1503" y="18000"/>
                    <wp:lineTo x="1503" y="18375"/>
                    <wp:lineTo x="6390" y="21750"/>
                    <wp:lineTo x="7142" y="21750"/>
                    <wp:lineTo x="14283" y="21750"/>
                    <wp:lineTo x="15035" y="21750"/>
                    <wp:lineTo x="19921" y="18375"/>
                    <wp:lineTo x="19921" y="18000"/>
                    <wp:lineTo x="21425" y="14625"/>
                    <wp:lineTo x="21425" y="7875"/>
                    <wp:lineTo x="21049" y="4875"/>
                    <wp:lineTo x="17290" y="1500"/>
                    <wp:lineTo x="13907" y="0"/>
                    <wp:lineTo x="7517" y="0"/>
                  </wp:wrapPolygon>
                </wp:wrapThrough>
                <wp:docPr id="34" name="Oval 34"/>
                <wp:cNvGraphicFramePr/>
                <a:graphic xmlns:a="http://schemas.openxmlformats.org/drawingml/2006/main">
                  <a:graphicData uri="http://schemas.microsoft.com/office/word/2010/wordprocessingShape">
                    <wps:wsp>
                      <wps:cNvSpPr/>
                      <wps:spPr>
                        <a:xfrm>
                          <a:off x="0" y="0"/>
                          <a:ext cx="109474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7B08FC1" w14:textId="77777777" w:rsidR="00900D87" w:rsidRDefault="00900D87" w:rsidP="00900D87">
                            <w:pPr>
                              <w:jc w:val="center"/>
                            </w:pPr>
                            <w:r>
                              <w:rPr>
                                <w:rFonts w:ascii="Helvetica" w:hAnsi="Helvetica" w:cs="Helvetica"/>
                                <w:noProof/>
                              </w:rPr>
                              <w:drawing>
                                <wp:inline distT="0" distB="0" distL="0" distR="0" wp14:anchorId="5D0C45A3" wp14:editId="3AD85715">
                                  <wp:extent cx="540245" cy="547751"/>
                                  <wp:effectExtent l="0" t="0" r="0" b="11430"/>
                                  <wp:docPr id="4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6419B" id="Oval 34" o:spid="_x0000_s1035" style="position:absolute;margin-left:669pt;margin-top:356.25pt;width:86.2pt;height:86.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" fillcolor="white [3201]" strokecolor="black [3200]" strokeweight="2pt">
                <v:textbox>
                  <w:txbxContent>
                    <w:p w14:paraId="27B08FC1" w14:textId="77777777" w:rsidR="00900D87" w:rsidRDefault="00900D87" w:rsidP="00900D87">
                      <w:pPr>
                        <w:jc w:val="center"/>
                      </w:pPr>
                      <w:r>
                        <w:rPr>
                          <w:rFonts w:ascii="Helvetica" w:hAnsi="Helvetica" w:cs="Helvetica"/>
                          <w:noProof/>
                        </w:rPr>
                        <w:drawing>
                          <wp:inline distT="0" distB="0" distL="0" distR="0" wp14:anchorId="5D0C45A3" wp14:editId="3AD85715">
                            <wp:extent cx="540245" cy="547751"/>
                            <wp:effectExtent l="0" t="0" r="0" b="11430"/>
                            <wp:docPr id="4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page" anchory="page"/>
              </v:oval>
            </w:pict>
          </mc:Fallback>
        </mc:AlternateContent>
      </w:r>
      <w:r>
        <w:rPr>
          <w:noProof/>
        </w:rPr>
        <mc:AlternateContent>
          <mc:Choice Requires="wps">
            <w:drawing>
              <wp:anchor distT="0" distB="0" distL="114300" distR="114300" simplePos="0" relativeHeight="251679744" behindDoc="0" locked="0" layoutInCell="1" allowOverlap="1" wp14:anchorId="3BED054C" wp14:editId="0EF11951">
                <wp:simplePos x="0" y="0"/>
                <wp:positionH relativeFrom="page">
                  <wp:posOffset>5715000</wp:posOffset>
                </wp:positionH>
                <wp:positionV relativeFrom="page">
                  <wp:posOffset>1047750</wp:posOffset>
                </wp:positionV>
                <wp:extent cx="3565525" cy="3657600"/>
                <wp:effectExtent l="0" t="0" r="15875" b="19050"/>
                <wp:wrapThrough wrapText="bothSides">
                  <wp:wrapPolygon edited="0">
                    <wp:start x="2654" y="0"/>
                    <wp:lineTo x="1962" y="113"/>
                    <wp:lineTo x="231" y="1463"/>
                    <wp:lineTo x="0" y="2475"/>
                    <wp:lineTo x="0" y="21600"/>
                    <wp:lineTo x="19042" y="21600"/>
                    <wp:lineTo x="19503" y="21600"/>
                    <wp:lineTo x="21465" y="20138"/>
                    <wp:lineTo x="21581" y="19013"/>
                    <wp:lineTo x="21581" y="0"/>
                    <wp:lineTo x="2654" y="0"/>
                  </wp:wrapPolygon>
                </wp:wrapThrough>
                <wp:docPr id="35" name="Round Diagonal Corner Rectangle 35"/>
                <wp:cNvGraphicFramePr/>
                <a:graphic xmlns:a="http://schemas.openxmlformats.org/drawingml/2006/main">
                  <a:graphicData uri="http://schemas.microsoft.com/office/word/2010/wordprocessingShape">
                    <wps:wsp>
                      <wps:cNvSpPr/>
                      <wps:spPr>
                        <a:xfrm>
                          <a:off x="0" y="0"/>
                          <a:ext cx="3565525" cy="3657600"/>
                        </a:xfrm>
                        <a:prstGeom prst="round2DiagRect">
                          <a:avLst/>
                        </a:prstGeom>
                        <a:ln>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18918471" w14:textId="77777777" w:rsidR="00900D87" w:rsidRDefault="00900D87" w:rsidP="00900D87">
                            <w:pPr>
                              <w:rPr>
                                <w:rFonts w:ascii="Gill Sans MT" w:hAnsi="Gill Sans MT"/>
                                <w:b/>
                              </w:rPr>
                            </w:pPr>
                          </w:p>
                          <w:p w14:paraId="11DBD13E" w14:textId="28B8D77A" w:rsidR="00900D87" w:rsidRDefault="00900D87" w:rsidP="00900D87">
                            <w:pPr>
                              <w:rPr>
                                <w:rFonts w:ascii="Gill Sans MT" w:hAnsi="Gill Sans MT"/>
                                <w:b/>
                              </w:rPr>
                            </w:pPr>
                            <w:r>
                              <w:rPr>
                                <w:rFonts w:ascii="Gill Sans MT" w:hAnsi="Gill Sans MT"/>
                                <w:b/>
                              </w:rPr>
                              <w:t xml:space="preserve">Enduring Understandings: </w:t>
                            </w:r>
                          </w:p>
                          <w:p w14:paraId="59B73F9B" w14:textId="298024FE" w:rsidR="00900D87" w:rsidRDefault="00900D87" w:rsidP="00900D87">
                            <w:pPr>
                              <w:rPr>
                                <w:rFonts w:ascii="Gill Sans MT" w:hAnsi="Gill Sans MT"/>
                              </w:rPr>
                            </w:pPr>
                            <w:r w:rsidRPr="00C81E9C">
                              <w:rPr>
                                <w:rFonts w:ascii="Gill Sans MT" w:hAnsi="Gill Sans MT"/>
                              </w:rPr>
                              <w:t>People</w:t>
                            </w:r>
                            <w:r>
                              <w:rPr>
                                <w:rFonts w:ascii="Gill Sans MT" w:hAnsi="Gill Sans MT"/>
                              </w:rPr>
                              <w:t xml:space="preserve"> </w:t>
                            </w:r>
                            <w:r w:rsidRPr="00C81E9C">
                              <w:rPr>
                                <w:rFonts w:ascii="Gill Sans MT" w:hAnsi="Gill Sans MT"/>
                              </w:rPr>
                              <w:t>evaluate</w:t>
                            </w:r>
                            <w:r>
                              <w:rPr>
                                <w:rFonts w:ascii="Gill Sans MT" w:hAnsi="Gill Sans MT"/>
                              </w:rPr>
                              <w:t xml:space="preserve"> </w:t>
                            </w:r>
                            <w:r w:rsidRPr="00C81E9C">
                              <w:rPr>
                                <w:rFonts w:ascii="Gill Sans MT" w:hAnsi="Gill Sans MT"/>
                              </w:rPr>
                              <w:t>art</w:t>
                            </w:r>
                            <w:r>
                              <w:rPr>
                                <w:rFonts w:ascii="Gill Sans MT" w:hAnsi="Gill Sans MT"/>
                              </w:rPr>
                              <w:t xml:space="preserve"> </w:t>
                            </w:r>
                            <w:r w:rsidRPr="00C81E9C">
                              <w:rPr>
                                <w:rFonts w:ascii="Gill Sans MT" w:hAnsi="Gill Sans MT"/>
                              </w:rPr>
                              <w:t>based</w:t>
                            </w:r>
                            <w:r>
                              <w:rPr>
                                <w:rFonts w:ascii="Gill Sans MT" w:hAnsi="Gill Sans MT"/>
                              </w:rPr>
                              <w:t xml:space="preserve"> </w:t>
                            </w:r>
                            <w:r w:rsidRPr="00C81E9C">
                              <w:rPr>
                                <w:rFonts w:ascii="Gill Sans MT" w:hAnsi="Gill Sans MT"/>
                              </w:rPr>
                              <w:t>on</w:t>
                            </w:r>
                            <w:r>
                              <w:rPr>
                                <w:rFonts w:ascii="Gill Sans MT" w:hAnsi="Gill Sans MT"/>
                              </w:rPr>
                              <w:t xml:space="preserve"> </w:t>
                            </w:r>
                            <w:r w:rsidRPr="00C81E9C">
                              <w:rPr>
                                <w:rFonts w:ascii="Gill Sans MT" w:hAnsi="Gill Sans MT"/>
                              </w:rPr>
                              <w:t>various</w:t>
                            </w:r>
                            <w:r>
                              <w:rPr>
                                <w:rFonts w:ascii="Gill Sans MT" w:hAnsi="Gill Sans MT"/>
                              </w:rPr>
                              <w:t xml:space="preserve"> </w:t>
                            </w:r>
                            <w:r>
                              <w:rPr>
                                <w:rFonts w:ascii="Gill Sans MT" w:hAnsi="Gill Sans MT"/>
                              </w:rPr>
                              <w:t>criteria.</w:t>
                            </w:r>
                          </w:p>
                          <w:p w14:paraId="3417DDAB" w14:textId="77777777" w:rsidR="00900D87" w:rsidRDefault="00900D87" w:rsidP="00900D87">
                            <w:pPr>
                              <w:rPr>
                                <w:rFonts w:ascii="Gill Sans MT" w:hAnsi="Gill Sans MT"/>
                                <w:b/>
                              </w:rPr>
                            </w:pPr>
                          </w:p>
                          <w:p w14:paraId="0C8C49DC" w14:textId="5B0EF29A" w:rsidR="00900D87" w:rsidRDefault="00900D87" w:rsidP="00900D87">
                            <w:pPr>
                              <w:ind w:right="1460"/>
                              <w:rPr>
                                <w:rFonts w:ascii="Gill Sans MT" w:hAnsi="Gill Sans MT"/>
                                <w:b/>
                              </w:rPr>
                            </w:pPr>
                            <w:r w:rsidRPr="0069517C">
                              <w:rPr>
                                <w:rFonts w:ascii="Gill Sans MT" w:hAnsi="Gill Sans MT"/>
                                <w:b/>
                              </w:rPr>
                              <w:t>Essential Question</w:t>
                            </w:r>
                            <w:r>
                              <w:rPr>
                                <w:rFonts w:ascii="Gill Sans MT" w:hAnsi="Gill Sans MT"/>
                                <w:b/>
                              </w:rPr>
                              <w:t>s</w:t>
                            </w:r>
                            <w:r w:rsidRPr="0069517C">
                              <w:rPr>
                                <w:rFonts w:ascii="Gill Sans MT" w:hAnsi="Gill Sans MT"/>
                                <w:b/>
                              </w:rPr>
                              <w:t>:</w:t>
                            </w:r>
                          </w:p>
                          <w:p w14:paraId="7CFA4154" w14:textId="77777777" w:rsidR="00900D87" w:rsidRPr="00C81E9C" w:rsidRDefault="00900D87" w:rsidP="00900D87">
                            <w:pPr>
                              <w:ind w:right="1460"/>
                              <w:rPr>
                                <w:rFonts w:ascii="Gill Sans MT" w:hAnsi="Gill Sans MT"/>
                              </w:rPr>
                            </w:pPr>
                            <w:r w:rsidRPr="00C81E9C">
                              <w:rPr>
                                <w:rFonts w:ascii="Gill Sans MT" w:hAnsi="Gill Sans MT"/>
                              </w:rPr>
                              <w:t>How</w:t>
                            </w:r>
                            <w:r>
                              <w:rPr>
                                <w:rFonts w:ascii="Gill Sans MT" w:hAnsi="Gill Sans MT"/>
                              </w:rPr>
                              <w:t xml:space="preserve"> </w:t>
                            </w:r>
                            <w:r w:rsidRPr="00C81E9C">
                              <w:rPr>
                                <w:rFonts w:ascii="Gill Sans MT" w:hAnsi="Gill Sans MT"/>
                              </w:rPr>
                              <w:t>does</w:t>
                            </w:r>
                            <w:r>
                              <w:rPr>
                                <w:rFonts w:ascii="Gill Sans MT" w:hAnsi="Gill Sans MT"/>
                              </w:rPr>
                              <w:t xml:space="preserve"> </w:t>
                            </w:r>
                            <w:r w:rsidRPr="00C81E9C">
                              <w:rPr>
                                <w:rFonts w:ascii="Gill Sans MT" w:hAnsi="Gill Sans MT"/>
                              </w:rPr>
                              <w:t>one</w:t>
                            </w:r>
                            <w:r>
                              <w:rPr>
                                <w:rFonts w:ascii="Gill Sans MT" w:hAnsi="Gill Sans MT"/>
                              </w:rPr>
                              <w:t xml:space="preserve"> </w:t>
                            </w:r>
                            <w:r w:rsidRPr="00C81E9C">
                              <w:rPr>
                                <w:rFonts w:ascii="Gill Sans MT" w:hAnsi="Gill Sans MT"/>
                              </w:rPr>
                              <w:t>determine</w:t>
                            </w:r>
                            <w:r>
                              <w:rPr>
                                <w:rFonts w:ascii="Gill Sans MT" w:hAnsi="Gill Sans MT"/>
                              </w:rPr>
                              <w:t xml:space="preserve"> </w:t>
                            </w:r>
                            <w:r w:rsidRPr="00C81E9C">
                              <w:rPr>
                                <w:rFonts w:ascii="Gill Sans MT" w:hAnsi="Gill Sans MT"/>
                              </w:rPr>
                              <w:t>criteria</w:t>
                            </w:r>
                            <w:r>
                              <w:rPr>
                                <w:rFonts w:ascii="Gill Sans MT" w:hAnsi="Gill Sans MT"/>
                              </w:rPr>
                              <w:t xml:space="preserve"> </w:t>
                            </w:r>
                            <w:r w:rsidRPr="00C81E9C">
                              <w:rPr>
                                <w:rFonts w:ascii="Gill Sans MT" w:hAnsi="Gill Sans MT"/>
                              </w:rPr>
                              <w:t>to</w:t>
                            </w:r>
                            <w:r>
                              <w:rPr>
                                <w:rFonts w:ascii="Gill Sans MT" w:hAnsi="Gill Sans MT"/>
                              </w:rPr>
                              <w:t xml:space="preserve"> </w:t>
                            </w:r>
                            <w:r w:rsidRPr="00C81E9C">
                              <w:rPr>
                                <w:rFonts w:ascii="Gill Sans MT" w:hAnsi="Gill Sans MT"/>
                              </w:rPr>
                              <w:t>evaluate</w:t>
                            </w:r>
                            <w:r>
                              <w:rPr>
                                <w:rFonts w:ascii="Gill Sans MT" w:hAnsi="Gill Sans MT"/>
                              </w:rPr>
                              <w:t xml:space="preserve"> </w:t>
                            </w:r>
                            <w:r w:rsidRPr="00C81E9C">
                              <w:rPr>
                                <w:rFonts w:ascii="Gill Sans MT" w:hAnsi="Gill Sans MT"/>
                              </w:rPr>
                              <w:t>a</w:t>
                            </w:r>
                            <w:r>
                              <w:rPr>
                                <w:rFonts w:ascii="Gill Sans MT" w:hAnsi="Gill Sans MT"/>
                              </w:rPr>
                              <w:t xml:space="preserve"> </w:t>
                            </w:r>
                            <w:r w:rsidRPr="00C81E9C">
                              <w:rPr>
                                <w:rFonts w:ascii="Gill Sans MT" w:hAnsi="Gill Sans MT"/>
                              </w:rPr>
                              <w:t>work</w:t>
                            </w:r>
                            <w:r>
                              <w:rPr>
                                <w:rFonts w:ascii="Gill Sans MT" w:hAnsi="Gill Sans MT"/>
                              </w:rPr>
                              <w:t xml:space="preserve"> </w:t>
                            </w:r>
                            <w:r w:rsidRPr="00C81E9C">
                              <w:rPr>
                                <w:rFonts w:ascii="Gill Sans MT" w:hAnsi="Gill Sans MT"/>
                              </w:rPr>
                              <w:t>of</w:t>
                            </w:r>
                            <w:r>
                              <w:rPr>
                                <w:rFonts w:ascii="Gill Sans MT" w:hAnsi="Gill Sans MT"/>
                              </w:rPr>
                              <w:t xml:space="preserve"> </w:t>
                            </w:r>
                            <w:r w:rsidRPr="00C81E9C">
                              <w:rPr>
                                <w:rFonts w:ascii="Gill Sans MT" w:hAnsi="Gill Sans MT"/>
                              </w:rPr>
                              <w:t>art?</w:t>
                            </w:r>
                            <w:r>
                              <w:rPr>
                                <w:rFonts w:ascii="Gill Sans MT" w:hAnsi="Gill Sans MT"/>
                              </w:rPr>
                              <w:t xml:space="preserve"> </w:t>
                            </w:r>
                            <w:r w:rsidRPr="00C81E9C">
                              <w:rPr>
                                <w:rFonts w:ascii="Gill Sans MT" w:hAnsi="Gill Sans MT"/>
                              </w:rPr>
                              <w:t>How</w:t>
                            </w:r>
                            <w:r>
                              <w:rPr>
                                <w:rFonts w:ascii="Gill Sans MT" w:hAnsi="Gill Sans MT"/>
                              </w:rPr>
                              <w:t xml:space="preserve"> </w:t>
                            </w:r>
                            <w:r w:rsidRPr="00C81E9C">
                              <w:rPr>
                                <w:rFonts w:ascii="Gill Sans MT" w:hAnsi="Gill Sans MT"/>
                              </w:rPr>
                              <w:t>and</w:t>
                            </w:r>
                            <w:r>
                              <w:rPr>
                                <w:rFonts w:ascii="Gill Sans MT" w:hAnsi="Gill Sans MT"/>
                              </w:rPr>
                              <w:t xml:space="preserve"> </w:t>
                            </w:r>
                            <w:r w:rsidRPr="00C81E9C">
                              <w:rPr>
                                <w:rFonts w:ascii="Gill Sans MT" w:hAnsi="Gill Sans MT"/>
                              </w:rPr>
                              <w:t>why</w:t>
                            </w:r>
                            <w:r>
                              <w:rPr>
                                <w:rFonts w:ascii="Gill Sans MT" w:hAnsi="Gill Sans MT"/>
                              </w:rPr>
                              <w:t xml:space="preserve"> </w:t>
                            </w:r>
                            <w:r w:rsidRPr="00C81E9C">
                              <w:rPr>
                                <w:rFonts w:ascii="Gill Sans MT" w:hAnsi="Gill Sans MT"/>
                              </w:rPr>
                              <w:t>criteria</w:t>
                            </w:r>
                            <w:r>
                              <w:rPr>
                                <w:rFonts w:ascii="Gill Sans MT" w:hAnsi="Gill Sans MT"/>
                              </w:rPr>
                              <w:t xml:space="preserve"> </w:t>
                            </w:r>
                            <w:r w:rsidRPr="00C81E9C">
                              <w:rPr>
                                <w:rFonts w:ascii="Gill Sans MT" w:hAnsi="Gill Sans MT"/>
                              </w:rPr>
                              <w:t>vary?</w:t>
                            </w:r>
                            <w:r>
                              <w:rPr>
                                <w:rFonts w:ascii="Gill Sans MT" w:hAnsi="Gill Sans MT"/>
                              </w:rPr>
                              <w:t xml:space="preserve"> </w:t>
                            </w:r>
                            <w:r w:rsidRPr="00C81E9C">
                              <w:rPr>
                                <w:rFonts w:ascii="Gill Sans MT" w:hAnsi="Gill Sans MT"/>
                              </w:rPr>
                              <w:t>How</w:t>
                            </w:r>
                            <w:r>
                              <w:rPr>
                                <w:rFonts w:ascii="Gill Sans MT" w:hAnsi="Gill Sans MT"/>
                              </w:rPr>
                              <w:t xml:space="preserve"> </w:t>
                            </w:r>
                            <w:r w:rsidRPr="00C81E9C">
                              <w:rPr>
                                <w:rFonts w:ascii="Gill Sans MT" w:hAnsi="Gill Sans MT"/>
                              </w:rPr>
                              <w:t>is</w:t>
                            </w:r>
                            <w:r>
                              <w:rPr>
                                <w:rFonts w:ascii="Gill Sans MT" w:hAnsi="Gill Sans MT"/>
                              </w:rPr>
                              <w:t xml:space="preserve"> </w:t>
                            </w:r>
                            <w:r w:rsidRPr="00C81E9C">
                              <w:rPr>
                                <w:rFonts w:ascii="Gill Sans MT" w:hAnsi="Gill Sans MT"/>
                              </w:rPr>
                              <w:t>a</w:t>
                            </w:r>
                            <w:r>
                              <w:rPr>
                                <w:rFonts w:ascii="Gill Sans MT" w:hAnsi="Gill Sans MT"/>
                              </w:rPr>
                              <w:t xml:space="preserve"> </w:t>
                            </w:r>
                            <w:r w:rsidRPr="00C81E9C">
                              <w:rPr>
                                <w:rFonts w:ascii="Gill Sans MT" w:hAnsi="Gill Sans MT"/>
                              </w:rPr>
                              <w:t>personal</w:t>
                            </w:r>
                            <w:r>
                              <w:rPr>
                                <w:rFonts w:ascii="Gill Sans MT" w:hAnsi="Gill Sans MT"/>
                              </w:rPr>
                              <w:t xml:space="preserve"> </w:t>
                            </w:r>
                            <w:r w:rsidRPr="00C81E9C">
                              <w:rPr>
                                <w:rFonts w:ascii="Gill Sans MT" w:hAnsi="Gill Sans MT"/>
                              </w:rPr>
                              <w:t>preference</w:t>
                            </w:r>
                            <w:r>
                              <w:rPr>
                                <w:rFonts w:ascii="Gill Sans MT" w:hAnsi="Gill Sans MT"/>
                              </w:rPr>
                              <w:t xml:space="preserve"> </w:t>
                            </w:r>
                            <w:r w:rsidRPr="00C81E9C">
                              <w:rPr>
                                <w:rFonts w:ascii="Gill Sans MT" w:hAnsi="Gill Sans MT"/>
                              </w:rPr>
                              <w:t>different</w:t>
                            </w:r>
                            <w:r>
                              <w:rPr>
                                <w:rFonts w:ascii="Gill Sans MT" w:hAnsi="Gill Sans MT"/>
                              </w:rPr>
                              <w:t xml:space="preserve"> </w:t>
                            </w:r>
                            <w:r w:rsidRPr="00C81E9C">
                              <w:rPr>
                                <w:rFonts w:ascii="Gill Sans MT" w:hAnsi="Gill Sans MT"/>
                              </w:rPr>
                              <w:t>from</w:t>
                            </w:r>
                            <w:r>
                              <w:rPr>
                                <w:rFonts w:ascii="Gill Sans MT" w:hAnsi="Gill Sans MT"/>
                              </w:rPr>
                              <w:t xml:space="preserve"> </w:t>
                            </w:r>
                            <w:r w:rsidRPr="00C81E9C">
                              <w:rPr>
                                <w:rFonts w:ascii="Gill Sans MT" w:hAnsi="Gill Sans MT"/>
                              </w:rPr>
                              <w:t>an</w:t>
                            </w:r>
                            <w:r>
                              <w:rPr>
                                <w:rFonts w:ascii="Gill Sans MT" w:hAnsi="Gill Sans MT"/>
                              </w:rPr>
                              <w:t xml:space="preserve"> </w:t>
                            </w:r>
                            <w:r w:rsidRPr="00C81E9C">
                              <w:rPr>
                                <w:rFonts w:ascii="Gill Sans MT" w:hAnsi="Gill Sans MT"/>
                              </w:rPr>
                              <w:t>evaluation?</w:t>
                            </w:r>
                          </w:p>
                          <w:p w14:paraId="27A92D80" w14:textId="77777777" w:rsidR="00900D87" w:rsidRDefault="00900D87" w:rsidP="00900D87">
                            <w:pPr>
                              <w:ind w:right="1460"/>
                              <w:rPr>
                                <w:rFonts w:ascii="Gill Sans MT" w:hAnsi="Gill Sans MT"/>
                                <w:b/>
                              </w:rPr>
                            </w:pPr>
                          </w:p>
                          <w:p w14:paraId="20435640" w14:textId="77777777" w:rsidR="00900D87" w:rsidRDefault="00900D87" w:rsidP="00900D87">
                            <w:pPr>
                              <w:ind w:right="1460"/>
                              <w:rPr>
                                <w:rFonts w:ascii="Gill Sans MT" w:hAnsi="Gill Sans MT"/>
                                <w:b/>
                              </w:rPr>
                            </w:pPr>
                          </w:p>
                          <w:p w14:paraId="5250AB6B" w14:textId="77777777" w:rsidR="00900D87" w:rsidRPr="00B67044" w:rsidRDefault="00900D87" w:rsidP="00900D87">
                            <w:pPr>
                              <w:ind w:right="1460"/>
                              <w:rPr>
                                <w:rFonts w:ascii="Gill Sans MT" w:hAnsi="Gill Sans MT"/>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D054C" id="Round Diagonal Corner Rectangle 35" o:spid="_x0000_s1036" style="position:absolute;margin-left:450pt;margin-top:82.5pt;width:280.75pt;height:4in;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65525,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" adj="-11796480,,5400" path="m594266,l3565525,r,l3565525,3063334v,328204,-266062,594266,-594266,594266l,3657600r,l,594266c,266062,266062,,594266,xe" fillcolor="white [3201]" strokecolor="#bfbfbf [2412]" strokeweight="2pt">
                <v:stroke joinstyle="miter"/>
                <v:formulas/>
                <v:path arrowok="t" o:connecttype="custom" o:connectlocs="594266,0;3565525,0;3565525,0;3565525,3063334;2971259,3657600;0,3657600;0,3657600;0,594266;594266,0" o:connectangles="0,0,0,0,0,0,0,0,0" textboxrect="0,0,3565525,3657600"/>
                <v:textbox>
                  <w:txbxContent>
                    <w:p w14:paraId="18918471" w14:textId="77777777" w:rsidR="00900D87" w:rsidRDefault="00900D87" w:rsidP="00900D87">
                      <w:pPr>
                        <w:rPr>
                          <w:rFonts w:ascii="Gill Sans MT" w:hAnsi="Gill Sans MT"/>
                          <w:b/>
                        </w:rPr>
                      </w:pPr>
                    </w:p>
                    <w:p w14:paraId="11DBD13E" w14:textId="28B8D77A" w:rsidR="00900D87" w:rsidRDefault="00900D87" w:rsidP="00900D87">
                      <w:pPr>
                        <w:rPr>
                          <w:rFonts w:ascii="Gill Sans MT" w:hAnsi="Gill Sans MT"/>
                          <w:b/>
                        </w:rPr>
                      </w:pPr>
                      <w:r>
                        <w:rPr>
                          <w:rFonts w:ascii="Gill Sans MT" w:hAnsi="Gill Sans MT"/>
                          <w:b/>
                        </w:rPr>
                        <w:t xml:space="preserve">Enduring Understandings: </w:t>
                      </w:r>
                    </w:p>
                    <w:p w14:paraId="59B73F9B" w14:textId="298024FE" w:rsidR="00900D87" w:rsidRDefault="00900D87" w:rsidP="00900D87">
                      <w:pPr>
                        <w:rPr>
                          <w:rFonts w:ascii="Gill Sans MT" w:hAnsi="Gill Sans MT"/>
                        </w:rPr>
                      </w:pPr>
                      <w:r w:rsidRPr="00C81E9C">
                        <w:rPr>
                          <w:rFonts w:ascii="Gill Sans MT" w:hAnsi="Gill Sans MT"/>
                        </w:rPr>
                        <w:t>People</w:t>
                      </w:r>
                      <w:r>
                        <w:rPr>
                          <w:rFonts w:ascii="Gill Sans MT" w:hAnsi="Gill Sans MT"/>
                        </w:rPr>
                        <w:t xml:space="preserve"> </w:t>
                      </w:r>
                      <w:r w:rsidRPr="00C81E9C">
                        <w:rPr>
                          <w:rFonts w:ascii="Gill Sans MT" w:hAnsi="Gill Sans MT"/>
                        </w:rPr>
                        <w:t>evaluate</w:t>
                      </w:r>
                      <w:r>
                        <w:rPr>
                          <w:rFonts w:ascii="Gill Sans MT" w:hAnsi="Gill Sans MT"/>
                        </w:rPr>
                        <w:t xml:space="preserve"> </w:t>
                      </w:r>
                      <w:r w:rsidRPr="00C81E9C">
                        <w:rPr>
                          <w:rFonts w:ascii="Gill Sans MT" w:hAnsi="Gill Sans MT"/>
                        </w:rPr>
                        <w:t>art</w:t>
                      </w:r>
                      <w:r>
                        <w:rPr>
                          <w:rFonts w:ascii="Gill Sans MT" w:hAnsi="Gill Sans MT"/>
                        </w:rPr>
                        <w:t xml:space="preserve"> </w:t>
                      </w:r>
                      <w:r w:rsidRPr="00C81E9C">
                        <w:rPr>
                          <w:rFonts w:ascii="Gill Sans MT" w:hAnsi="Gill Sans MT"/>
                        </w:rPr>
                        <w:t>based</w:t>
                      </w:r>
                      <w:r>
                        <w:rPr>
                          <w:rFonts w:ascii="Gill Sans MT" w:hAnsi="Gill Sans MT"/>
                        </w:rPr>
                        <w:t xml:space="preserve"> </w:t>
                      </w:r>
                      <w:r w:rsidRPr="00C81E9C">
                        <w:rPr>
                          <w:rFonts w:ascii="Gill Sans MT" w:hAnsi="Gill Sans MT"/>
                        </w:rPr>
                        <w:t>on</w:t>
                      </w:r>
                      <w:r>
                        <w:rPr>
                          <w:rFonts w:ascii="Gill Sans MT" w:hAnsi="Gill Sans MT"/>
                        </w:rPr>
                        <w:t xml:space="preserve"> </w:t>
                      </w:r>
                      <w:r w:rsidRPr="00C81E9C">
                        <w:rPr>
                          <w:rFonts w:ascii="Gill Sans MT" w:hAnsi="Gill Sans MT"/>
                        </w:rPr>
                        <w:t>various</w:t>
                      </w:r>
                      <w:r>
                        <w:rPr>
                          <w:rFonts w:ascii="Gill Sans MT" w:hAnsi="Gill Sans MT"/>
                        </w:rPr>
                        <w:t xml:space="preserve"> </w:t>
                      </w:r>
                      <w:r>
                        <w:rPr>
                          <w:rFonts w:ascii="Gill Sans MT" w:hAnsi="Gill Sans MT"/>
                        </w:rPr>
                        <w:t>criteria.</w:t>
                      </w:r>
                    </w:p>
                    <w:p w14:paraId="3417DDAB" w14:textId="77777777" w:rsidR="00900D87" w:rsidRDefault="00900D87" w:rsidP="00900D87">
                      <w:pPr>
                        <w:rPr>
                          <w:rFonts w:ascii="Gill Sans MT" w:hAnsi="Gill Sans MT"/>
                          <w:b/>
                        </w:rPr>
                      </w:pPr>
                    </w:p>
                    <w:p w14:paraId="0C8C49DC" w14:textId="5B0EF29A" w:rsidR="00900D87" w:rsidRDefault="00900D87" w:rsidP="00900D87">
                      <w:pPr>
                        <w:ind w:right="1460"/>
                        <w:rPr>
                          <w:rFonts w:ascii="Gill Sans MT" w:hAnsi="Gill Sans MT"/>
                          <w:b/>
                        </w:rPr>
                      </w:pPr>
                      <w:r w:rsidRPr="0069517C">
                        <w:rPr>
                          <w:rFonts w:ascii="Gill Sans MT" w:hAnsi="Gill Sans MT"/>
                          <w:b/>
                        </w:rPr>
                        <w:t>Essential Question</w:t>
                      </w:r>
                      <w:r>
                        <w:rPr>
                          <w:rFonts w:ascii="Gill Sans MT" w:hAnsi="Gill Sans MT"/>
                          <w:b/>
                        </w:rPr>
                        <w:t>s</w:t>
                      </w:r>
                      <w:r w:rsidRPr="0069517C">
                        <w:rPr>
                          <w:rFonts w:ascii="Gill Sans MT" w:hAnsi="Gill Sans MT"/>
                          <w:b/>
                        </w:rPr>
                        <w:t>:</w:t>
                      </w:r>
                    </w:p>
                    <w:p w14:paraId="7CFA4154" w14:textId="77777777" w:rsidR="00900D87" w:rsidRPr="00C81E9C" w:rsidRDefault="00900D87" w:rsidP="00900D87">
                      <w:pPr>
                        <w:ind w:right="1460"/>
                        <w:rPr>
                          <w:rFonts w:ascii="Gill Sans MT" w:hAnsi="Gill Sans MT"/>
                        </w:rPr>
                      </w:pPr>
                      <w:r w:rsidRPr="00C81E9C">
                        <w:rPr>
                          <w:rFonts w:ascii="Gill Sans MT" w:hAnsi="Gill Sans MT"/>
                        </w:rPr>
                        <w:t>How</w:t>
                      </w:r>
                      <w:r>
                        <w:rPr>
                          <w:rFonts w:ascii="Gill Sans MT" w:hAnsi="Gill Sans MT"/>
                        </w:rPr>
                        <w:t xml:space="preserve"> </w:t>
                      </w:r>
                      <w:r w:rsidRPr="00C81E9C">
                        <w:rPr>
                          <w:rFonts w:ascii="Gill Sans MT" w:hAnsi="Gill Sans MT"/>
                        </w:rPr>
                        <w:t>does</w:t>
                      </w:r>
                      <w:r>
                        <w:rPr>
                          <w:rFonts w:ascii="Gill Sans MT" w:hAnsi="Gill Sans MT"/>
                        </w:rPr>
                        <w:t xml:space="preserve"> </w:t>
                      </w:r>
                      <w:r w:rsidRPr="00C81E9C">
                        <w:rPr>
                          <w:rFonts w:ascii="Gill Sans MT" w:hAnsi="Gill Sans MT"/>
                        </w:rPr>
                        <w:t>one</w:t>
                      </w:r>
                      <w:r>
                        <w:rPr>
                          <w:rFonts w:ascii="Gill Sans MT" w:hAnsi="Gill Sans MT"/>
                        </w:rPr>
                        <w:t xml:space="preserve"> </w:t>
                      </w:r>
                      <w:r w:rsidRPr="00C81E9C">
                        <w:rPr>
                          <w:rFonts w:ascii="Gill Sans MT" w:hAnsi="Gill Sans MT"/>
                        </w:rPr>
                        <w:t>determine</w:t>
                      </w:r>
                      <w:r>
                        <w:rPr>
                          <w:rFonts w:ascii="Gill Sans MT" w:hAnsi="Gill Sans MT"/>
                        </w:rPr>
                        <w:t xml:space="preserve"> </w:t>
                      </w:r>
                      <w:r w:rsidRPr="00C81E9C">
                        <w:rPr>
                          <w:rFonts w:ascii="Gill Sans MT" w:hAnsi="Gill Sans MT"/>
                        </w:rPr>
                        <w:t>criteria</w:t>
                      </w:r>
                      <w:r>
                        <w:rPr>
                          <w:rFonts w:ascii="Gill Sans MT" w:hAnsi="Gill Sans MT"/>
                        </w:rPr>
                        <w:t xml:space="preserve"> </w:t>
                      </w:r>
                      <w:r w:rsidRPr="00C81E9C">
                        <w:rPr>
                          <w:rFonts w:ascii="Gill Sans MT" w:hAnsi="Gill Sans MT"/>
                        </w:rPr>
                        <w:t>to</w:t>
                      </w:r>
                      <w:r>
                        <w:rPr>
                          <w:rFonts w:ascii="Gill Sans MT" w:hAnsi="Gill Sans MT"/>
                        </w:rPr>
                        <w:t xml:space="preserve"> </w:t>
                      </w:r>
                      <w:r w:rsidRPr="00C81E9C">
                        <w:rPr>
                          <w:rFonts w:ascii="Gill Sans MT" w:hAnsi="Gill Sans MT"/>
                        </w:rPr>
                        <w:t>evaluate</w:t>
                      </w:r>
                      <w:r>
                        <w:rPr>
                          <w:rFonts w:ascii="Gill Sans MT" w:hAnsi="Gill Sans MT"/>
                        </w:rPr>
                        <w:t xml:space="preserve"> </w:t>
                      </w:r>
                      <w:r w:rsidRPr="00C81E9C">
                        <w:rPr>
                          <w:rFonts w:ascii="Gill Sans MT" w:hAnsi="Gill Sans MT"/>
                        </w:rPr>
                        <w:t>a</w:t>
                      </w:r>
                      <w:r>
                        <w:rPr>
                          <w:rFonts w:ascii="Gill Sans MT" w:hAnsi="Gill Sans MT"/>
                        </w:rPr>
                        <w:t xml:space="preserve"> </w:t>
                      </w:r>
                      <w:r w:rsidRPr="00C81E9C">
                        <w:rPr>
                          <w:rFonts w:ascii="Gill Sans MT" w:hAnsi="Gill Sans MT"/>
                        </w:rPr>
                        <w:t>work</w:t>
                      </w:r>
                      <w:r>
                        <w:rPr>
                          <w:rFonts w:ascii="Gill Sans MT" w:hAnsi="Gill Sans MT"/>
                        </w:rPr>
                        <w:t xml:space="preserve"> </w:t>
                      </w:r>
                      <w:r w:rsidRPr="00C81E9C">
                        <w:rPr>
                          <w:rFonts w:ascii="Gill Sans MT" w:hAnsi="Gill Sans MT"/>
                        </w:rPr>
                        <w:t>of</w:t>
                      </w:r>
                      <w:r>
                        <w:rPr>
                          <w:rFonts w:ascii="Gill Sans MT" w:hAnsi="Gill Sans MT"/>
                        </w:rPr>
                        <w:t xml:space="preserve"> </w:t>
                      </w:r>
                      <w:r w:rsidRPr="00C81E9C">
                        <w:rPr>
                          <w:rFonts w:ascii="Gill Sans MT" w:hAnsi="Gill Sans MT"/>
                        </w:rPr>
                        <w:t>art?</w:t>
                      </w:r>
                      <w:r>
                        <w:rPr>
                          <w:rFonts w:ascii="Gill Sans MT" w:hAnsi="Gill Sans MT"/>
                        </w:rPr>
                        <w:t xml:space="preserve"> </w:t>
                      </w:r>
                      <w:r w:rsidRPr="00C81E9C">
                        <w:rPr>
                          <w:rFonts w:ascii="Gill Sans MT" w:hAnsi="Gill Sans MT"/>
                        </w:rPr>
                        <w:t>How</w:t>
                      </w:r>
                      <w:r>
                        <w:rPr>
                          <w:rFonts w:ascii="Gill Sans MT" w:hAnsi="Gill Sans MT"/>
                        </w:rPr>
                        <w:t xml:space="preserve"> </w:t>
                      </w:r>
                      <w:r w:rsidRPr="00C81E9C">
                        <w:rPr>
                          <w:rFonts w:ascii="Gill Sans MT" w:hAnsi="Gill Sans MT"/>
                        </w:rPr>
                        <w:t>and</w:t>
                      </w:r>
                      <w:r>
                        <w:rPr>
                          <w:rFonts w:ascii="Gill Sans MT" w:hAnsi="Gill Sans MT"/>
                        </w:rPr>
                        <w:t xml:space="preserve"> </w:t>
                      </w:r>
                      <w:r w:rsidRPr="00C81E9C">
                        <w:rPr>
                          <w:rFonts w:ascii="Gill Sans MT" w:hAnsi="Gill Sans MT"/>
                        </w:rPr>
                        <w:t>why</w:t>
                      </w:r>
                      <w:r>
                        <w:rPr>
                          <w:rFonts w:ascii="Gill Sans MT" w:hAnsi="Gill Sans MT"/>
                        </w:rPr>
                        <w:t xml:space="preserve"> </w:t>
                      </w:r>
                      <w:r w:rsidRPr="00C81E9C">
                        <w:rPr>
                          <w:rFonts w:ascii="Gill Sans MT" w:hAnsi="Gill Sans MT"/>
                        </w:rPr>
                        <w:t>criteria</w:t>
                      </w:r>
                      <w:r>
                        <w:rPr>
                          <w:rFonts w:ascii="Gill Sans MT" w:hAnsi="Gill Sans MT"/>
                        </w:rPr>
                        <w:t xml:space="preserve"> </w:t>
                      </w:r>
                      <w:r w:rsidRPr="00C81E9C">
                        <w:rPr>
                          <w:rFonts w:ascii="Gill Sans MT" w:hAnsi="Gill Sans MT"/>
                        </w:rPr>
                        <w:t>vary?</w:t>
                      </w:r>
                      <w:r>
                        <w:rPr>
                          <w:rFonts w:ascii="Gill Sans MT" w:hAnsi="Gill Sans MT"/>
                        </w:rPr>
                        <w:t xml:space="preserve"> </w:t>
                      </w:r>
                      <w:r w:rsidRPr="00C81E9C">
                        <w:rPr>
                          <w:rFonts w:ascii="Gill Sans MT" w:hAnsi="Gill Sans MT"/>
                        </w:rPr>
                        <w:t>How</w:t>
                      </w:r>
                      <w:r>
                        <w:rPr>
                          <w:rFonts w:ascii="Gill Sans MT" w:hAnsi="Gill Sans MT"/>
                        </w:rPr>
                        <w:t xml:space="preserve"> </w:t>
                      </w:r>
                      <w:r w:rsidRPr="00C81E9C">
                        <w:rPr>
                          <w:rFonts w:ascii="Gill Sans MT" w:hAnsi="Gill Sans MT"/>
                        </w:rPr>
                        <w:t>is</w:t>
                      </w:r>
                      <w:r>
                        <w:rPr>
                          <w:rFonts w:ascii="Gill Sans MT" w:hAnsi="Gill Sans MT"/>
                        </w:rPr>
                        <w:t xml:space="preserve"> </w:t>
                      </w:r>
                      <w:r w:rsidRPr="00C81E9C">
                        <w:rPr>
                          <w:rFonts w:ascii="Gill Sans MT" w:hAnsi="Gill Sans MT"/>
                        </w:rPr>
                        <w:t>a</w:t>
                      </w:r>
                      <w:r>
                        <w:rPr>
                          <w:rFonts w:ascii="Gill Sans MT" w:hAnsi="Gill Sans MT"/>
                        </w:rPr>
                        <w:t xml:space="preserve"> </w:t>
                      </w:r>
                      <w:r w:rsidRPr="00C81E9C">
                        <w:rPr>
                          <w:rFonts w:ascii="Gill Sans MT" w:hAnsi="Gill Sans MT"/>
                        </w:rPr>
                        <w:t>personal</w:t>
                      </w:r>
                      <w:r>
                        <w:rPr>
                          <w:rFonts w:ascii="Gill Sans MT" w:hAnsi="Gill Sans MT"/>
                        </w:rPr>
                        <w:t xml:space="preserve"> </w:t>
                      </w:r>
                      <w:r w:rsidRPr="00C81E9C">
                        <w:rPr>
                          <w:rFonts w:ascii="Gill Sans MT" w:hAnsi="Gill Sans MT"/>
                        </w:rPr>
                        <w:t>preference</w:t>
                      </w:r>
                      <w:r>
                        <w:rPr>
                          <w:rFonts w:ascii="Gill Sans MT" w:hAnsi="Gill Sans MT"/>
                        </w:rPr>
                        <w:t xml:space="preserve"> </w:t>
                      </w:r>
                      <w:r w:rsidRPr="00C81E9C">
                        <w:rPr>
                          <w:rFonts w:ascii="Gill Sans MT" w:hAnsi="Gill Sans MT"/>
                        </w:rPr>
                        <w:t>different</w:t>
                      </w:r>
                      <w:r>
                        <w:rPr>
                          <w:rFonts w:ascii="Gill Sans MT" w:hAnsi="Gill Sans MT"/>
                        </w:rPr>
                        <w:t xml:space="preserve"> </w:t>
                      </w:r>
                      <w:r w:rsidRPr="00C81E9C">
                        <w:rPr>
                          <w:rFonts w:ascii="Gill Sans MT" w:hAnsi="Gill Sans MT"/>
                        </w:rPr>
                        <w:t>from</w:t>
                      </w:r>
                      <w:r>
                        <w:rPr>
                          <w:rFonts w:ascii="Gill Sans MT" w:hAnsi="Gill Sans MT"/>
                        </w:rPr>
                        <w:t xml:space="preserve"> </w:t>
                      </w:r>
                      <w:r w:rsidRPr="00C81E9C">
                        <w:rPr>
                          <w:rFonts w:ascii="Gill Sans MT" w:hAnsi="Gill Sans MT"/>
                        </w:rPr>
                        <w:t>an</w:t>
                      </w:r>
                      <w:r>
                        <w:rPr>
                          <w:rFonts w:ascii="Gill Sans MT" w:hAnsi="Gill Sans MT"/>
                        </w:rPr>
                        <w:t xml:space="preserve"> </w:t>
                      </w:r>
                      <w:r w:rsidRPr="00C81E9C">
                        <w:rPr>
                          <w:rFonts w:ascii="Gill Sans MT" w:hAnsi="Gill Sans MT"/>
                        </w:rPr>
                        <w:t>evaluation?</w:t>
                      </w:r>
                    </w:p>
                    <w:p w14:paraId="27A92D80" w14:textId="77777777" w:rsidR="00900D87" w:rsidRDefault="00900D87" w:rsidP="00900D87">
                      <w:pPr>
                        <w:ind w:right="1460"/>
                        <w:rPr>
                          <w:rFonts w:ascii="Gill Sans MT" w:hAnsi="Gill Sans MT"/>
                          <w:b/>
                        </w:rPr>
                      </w:pPr>
                    </w:p>
                    <w:p w14:paraId="20435640" w14:textId="77777777" w:rsidR="00900D87" w:rsidRDefault="00900D87" w:rsidP="00900D87">
                      <w:pPr>
                        <w:ind w:right="1460"/>
                        <w:rPr>
                          <w:rFonts w:ascii="Gill Sans MT" w:hAnsi="Gill Sans MT"/>
                          <w:b/>
                        </w:rPr>
                      </w:pPr>
                    </w:p>
                    <w:p w14:paraId="5250AB6B" w14:textId="77777777" w:rsidR="00900D87" w:rsidRPr="00B67044" w:rsidRDefault="00900D87" w:rsidP="00900D87">
                      <w:pPr>
                        <w:ind w:right="1460"/>
                        <w:rPr>
                          <w:rFonts w:ascii="Gill Sans MT" w:hAnsi="Gill Sans MT"/>
                          <w:b/>
                        </w:rPr>
                      </w:pPr>
                    </w:p>
                  </w:txbxContent>
                </v:textbox>
                <w10:wrap type="through"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5264FC29" wp14:editId="072A9288">
                <wp:simplePos x="0" y="0"/>
                <wp:positionH relativeFrom="page">
                  <wp:posOffset>8503920</wp:posOffset>
                </wp:positionH>
                <wp:positionV relativeFrom="page">
                  <wp:posOffset>1002030</wp:posOffset>
                </wp:positionV>
                <wp:extent cx="1094994" cy="1097534"/>
                <wp:effectExtent l="0" t="0" r="22860" b="20320"/>
                <wp:wrapThrough wrapText="bothSides">
                  <wp:wrapPolygon edited="0">
                    <wp:start x="6515" y="0"/>
                    <wp:lineTo x="0" y="4000"/>
                    <wp:lineTo x="0" y="17000"/>
                    <wp:lineTo x="5513" y="21500"/>
                    <wp:lineTo x="6515" y="21500"/>
                    <wp:lineTo x="15035" y="21500"/>
                    <wp:lineTo x="16037" y="21500"/>
                    <wp:lineTo x="21550" y="17000"/>
                    <wp:lineTo x="21550" y="4000"/>
                    <wp:lineTo x="15035" y="0"/>
                    <wp:lineTo x="6515" y="0"/>
                  </wp:wrapPolygon>
                </wp:wrapThrough>
                <wp:docPr id="36" name="Oval 36"/>
                <wp:cNvGraphicFramePr/>
                <a:graphic xmlns:a="http://schemas.openxmlformats.org/drawingml/2006/main">
                  <a:graphicData uri="http://schemas.microsoft.com/office/word/2010/wordprocessingShape">
                    <wps:wsp>
                      <wps:cNvSpPr/>
                      <wps:spPr>
                        <a:xfrm>
                          <a:off x="0" y="0"/>
                          <a:ext cx="1094994"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220BC4B" w14:textId="77777777" w:rsidR="00900D87" w:rsidRDefault="00900D87" w:rsidP="00900D87">
                            <w:pPr>
                              <w:jc w:val="center"/>
                            </w:pPr>
                            <w:r>
                              <w:rPr>
                                <w:rFonts w:ascii="Helvetica" w:hAnsi="Helvetica" w:cs="Helvetica"/>
                                <w:noProof/>
                              </w:rPr>
                              <w:drawing>
                                <wp:inline distT="0" distB="0" distL="0" distR="0" wp14:anchorId="1C3C4866" wp14:editId="4FB239E2">
                                  <wp:extent cx="543306" cy="543306"/>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4FC29" id="Oval 36" o:spid="_x0000_s1037" style="position:absolute;margin-left:669.6pt;margin-top:78.9pt;width:86.2pt;height:86.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" fillcolor="white [3201]" strokecolor="black [3200]" strokeweight="2pt">
                <v:textbox>
                  <w:txbxContent>
                    <w:p w14:paraId="0220BC4B" w14:textId="77777777" w:rsidR="00900D87" w:rsidRDefault="00900D87" w:rsidP="00900D87">
                      <w:pPr>
                        <w:jc w:val="center"/>
                      </w:pPr>
                      <w:r>
                        <w:rPr>
                          <w:rFonts w:ascii="Helvetica" w:hAnsi="Helvetica" w:cs="Helvetica"/>
                          <w:noProof/>
                        </w:rPr>
                        <w:drawing>
                          <wp:inline distT="0" distB="0" distL="0" distR="0" wp14:anchorId="1C3C4866" wp14:editId="4FB239E2">
                            <wp:extent cx="543306" cy="543306"/>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page" anchory="page"/>
              </v:oval>
            </w:pict>
          </mc:Fallback>
        </mc:AlternateContent>
      </w:r>
    </w:p>
    <w:p w14:paraId="48EABE2A" w14:textId="77777777" w:rsidR="00900D87" w:rsidRDefault="00900D87" w:rsidP="00900D87"/>
    <w:p w14:paraId="4EE5E60E" w14:textId="77777777" w:rsidR="00900D87" w:rsidRDefault="00900D87" w:rsidP="00B05FCF">
      <w:pPr>
        <w:rPr>
          <w:rFonts w:ascii="Garamond" w:hAnsi="Garamond"/>
          <w:b/>
          <w:color w:val="17365D" w:themeColor="text2" w:themeShade="BF"/>
          <w:sz w:val="24"/>
          <w:szCs w:val="24"/>
        </w:rPr>
      </w:pPr>
    </w:p>
    <w:tbl>
      <w:tblPr>
        <w:tblStyle w:val="TableGrid"/>
        <w:tblpPr w:leftFromText="180" w:rightFromText="180" w:vertAnchor="text" w:horzAnchor="page" w:tblpX="930" w:tblpY="-74"/>
        <w:tblW w:w="0" w:type="auto"/>
        <w:tblLook w:val="04A0" w:firstRow="1" w:lastRow="0" w:firstColumn="1" w:lastColumn="0" w:noHBand="0" w:noVBand="1"/>
      </w:tblPr>
      <w:tblGrid>
        <w:gridCol w:w="1860"/>
        <w:gridCol w:w="1946"/>
        <w:gridCol w:w="4569"/>
        <w:gridCol w:w="3964"/>
        <w:gridCol w:w="2051"/>
      </w:tblGrid>
      <w:tr w:rsidR="003B3044" w14:paraId="4E9A8723" w14:textId="77777777" w:rsidTr="00B2389A">
        <w:trPr>
          <w:trHeight w:val="334"/>
        </w:trPr>
        <w:tc>
          <w:tcPr>
            <w:tcW w:w="1860" w:type="dxa"/>
            <w:vMerge w:val="restart"/>
            <w:vAlign w:val="center"/>
          </w:tcPr>
          <w:p w14:paraId="41BF7E20" w14:textId="11EEB079" w:rsidR="003B3044"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lastRenderedPageBreak/>
              <w:t>Topic</w:t>
            </w:r>
          </w:p>
        </w:tc>
        <w:tc>
          <w:tcPr>
            <w:tcW w:w="1946" w:type="dxa"/>
            <w:shd w:val="clear" w:color="auto" w:fill="FFC000"/>
          </w:tcPr>
          <w:p w14:paraId="6A567C2C" w14:textId="77777777" w:rsidR="003B3044"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4569" w:type="dxa"/>
            <w:shd w:val="clear" w:color="auto" w:fill="FFC000"/>
            <w:vAlign w:val="center"/>
          </w:tcPr>
          <w:p w14:paraId="12E68911" w14:textId="77777777" w:rsidR="003B3044"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964" w:type="dxa"/>
            <w:shd w:val="clear" w:color="auto" w:fill="FFC000"/>
            <w:vAlign w:val="center"/>
          </w:tcPr>
          <w:p w14:paraId="312505ED" w14:textId="77777777" w:rsidR="003B3044"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2051" w:type="dxa"/>
            <w:shd w:val="clear" w:color="auto" w:fill="FFC000"/>
            <w:vAlign w:val="center"/>
          </w:tcPr>
          <w:p w14:paraId="74612A23" w14:textId="77777777" w:rsidR="003B3044"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3B3044" w14:paraId="184661D5" w14:textId="77777777" w:rsidTr="00B2389A">
        <w:trPr>
          <w:trHeight w:val="296"/>
        </w:trPr>
        <w:tc>
          <w:tcPr>
            <w:tcW w:w="1860" w:type="dxa"/>
            <w:vMerge/>
            <w:vAlign w:val="center"/>
          </w:tcPr>
          <w:p w14:paraId="193F1E76" w14:textId="77777777" w:rsidR="003B3044" w:rsidRPr="004C640E" w:rsidRDefault="003B3044" w:rsidP="003B3044">
            <w:pPr>
              <w:pStyle w:val="ListParagraph"/>
              <w:ind w:left="0"/>
              <w:jc w:val="center"/>
              <w:rPr>
                <w:rFonts w:ascii="Garamond" w:hAnsi="Garamond"/>
                <w:b/>
                <w:color w:val="17365D" w:themeColor="text2" w:themeShade="BF"/>
                <w:sz w:val="24"/>
                <w:szCs w:val="24"/>
              </w:rPr>
            </w:pPr>
          </w:p>
        </w:tc>
        <w:tc>
          <w:tcPr>
            <w:tcW w:w="1946" w:type="dxa"/>
            <w:vAlign w:val="center"/>
          </w:tcPr>
          <w:p w14:paraId="2580590E" w14:textId="77777777" w:rsidR="003B3044" w:rsidRPr="004C640E"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Insufficient Progress</w:t>
            </w:r>
          </w:p>
        </w:tc>
        <w:tc>
          <w:tcPr>
            <w:tcW w:w="4569" w:type="dxa"/>
            <w:vAlign w:val="center"/>
          </w:tcPr>
          <w:p w14:paraId="47E52CCD" w14:textId="77777777" w:rsidR="003B3044" w:rsidRPr="004C640E"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Developing Toward Standard</w:t>
            </w:r>
          </w:p>
        </w:tc>
        <w:tc>
          <w:tcPr>
            <w:tcW w:w="3964" w:type="dxa"/>
            <w:vAlign w:val="center"/>
          </w:tcPr>
          <w:p w14:paraId="3DF48F96" w14:textId="77777777" w:rsidR="003B3044" w:rsidRPr="004C640E"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Meeting Standard</w:t>
            </w:r>
          </w:p>
        </w:tc>
        <w:tc>
          <w:tcPr>
            <w:tcW w:w="2051" w:type="dxa"/>
            <w:vAlign w:val="center"/>
          </w:tcPr>
          <w:p w14:paraId="6A354289" w14:textId="77777777" w:rsidR="003B3044" w:rsidRPr="004C640E"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Exceeding Standard</w:t>
            </w:r>
          </w:p>
        </w:tc>
      </w:tr>
      <w:tr w:rsidR="003B3044" w14:paraId="7F4A5497" w14:textId="77777777" w:rsidTr="00B2389A">
        <w:trPr>
          <w:trHeight w:val="2304"/>
        </w:trPr>
        <w:tc>
          <w:tcPr>
            <w:tcW w:w="1860" w:type="dxa"/>
            <w:shd w:val="clear" w:color="auto" w:fill="FFFF99"/>
          </w:tcPr>
          <w:p w14:paraId="6C3B85A6" w14:textId="77777777" w:rsidR="00B2389A" w:rsidRDefault="00B2389A" w:rsidP="003B3044">
            <w:pPr>
              <w:rPr>
                <w:rFonts w:ascii="Garamond" w:hAnsi="Garamond"/>
                <w:b/>
                <w:color w:val="17365D" w:themeColor="text2" w:themeShade="BF"/>
                <w:sz w:val="20"/>
                <w:szCs w:val="20"/>
              </w:rPr>
            </w:pPr>
          </w:p>
          <w:p w14:paraId="4F238A4C" w14:textId="77777777" w:rsidR="00B2389A" w:rsidRDefault="00B2389A" w:rsidP="003B3044">
            <w:pPr>
              <w:rPr>
                <w:rFonts w:ascii="Garamond" w:hAnsi="Garamond"/>
                <w:b/>
                <w:color w:val="17365D" w:themeColor="text2" w:themeShade="BF"/>
                <w:sz w:val="20"/>
                <w:szCs w:val="20"/>
              </w:rPr>
            </w:pPr>
          </w:p>
          <w:p w14:paraId="7BBE8A06" w14:textId="77777777" w:rsidR="00B2389A" w:rsidRDefault="00B2389A" w:rsidP="003B3044">
            <w:pPr>
              <w:rPr>
                <w:rFonts w:ascii="Garamond" w:hAnsi="Garamond"/>
                <w:b/>
                <w:color w:val="17365D" w:themeColor="text2" w:themeShade="BF"/>
                <w:sz w:val="20"/>
                <w:szCs w:val="20"/>
              </w:rPr>
            </w:pPr>
          </w:p>
          <w:p w14:paraId="04CAA50A" w14:textId="77777777" w:rsidR="00B2389A" w:rsidRDefault="00B2389A" w:rsidP="003B3044">
            <w:pPr>
              <w:rPr>
                <w:rFonts w:ascii="Garamond" w:hAnsi="Garamond"/>
                <w:b/>
                <w:color w:val="17365D" w:themeColor="text2" w:themeShade="BF"/>
                <w:sz w:val="20"/>
                <w:szCs w:val="20"/>
              </w:rPr>
            </w:pPr>
          </w:p>
          <w:p w14:paraId="41C3909B" w14:textId="77777777" w:rsidR="00FA52D3" w:rsidRDefault="00FA52D3" w:rsidP="003B3044">
            <w:pPr>
              <w:rPr>
                <w:rFonts w:ascii="Garamond" w:hAnsi="Garamond"/>
                <w:b/>
                <w:color w:val="17365D" w:themeColor="text2" w:themeShade="BF"/>
                <w:sz w:val="32"/>
                <w:szCs w:val="32"/>
              </w:rPr>
            </w:pPr>
          </w:p>
          <w:p w14:paraId="03E7CA6A" w14:textId="77777777" w:rsidR="00FA52D3" w:rsidRDefault="00FA52D3" w:rsidP="003B3044">
            <w:pPr>
              <w:rPr>
                <w:rFonts w:ascii="Garamond" w:hAnsi="Garamond"/>
                <w:b/>
                <w:color w:val="17365D" w:themeColor="text2" w:themeShade="BF"/>
                <w:sz w:val="32"/>
                <w:szCs w:val="32"/>
              </w:rPr>
            </w:pPr>
          </w:p>
          <w:p w14:paraId="5F23D69C" w14:textId="58670997" w:rsidR="003B3044" w:rsidRPr="00B2389A" w:rsidRDefault="00B2389A" w:rsidP="003B3044">
            <w:pPr>
              <w:rPr>
                <w:rFonts w:ascii="Garamond" w:hAnsi="Garamond"/>
                <w:b/>
                <w:color w:val="17365D" w:themeColor="text2" w:themeShade="BF"/>
                <w:sz w:val="32"/>
                <w:szCs w:val="32"/>
              </w:rPr>
            </w:pPr>
            <w:r w:rsidRPr="00B2389A">
              <w:rPr>
                <w:rFonts w:ascii="Garamond" w:hAnsi="Garamond"/>
                <w:b/>
                <w:color w:val="17365D" w:themeColor="text2" w:themeShade="BF"/>
                <w:sz w:val="32"/>
                <w:szCs w:val="32"/>
              </w:rPr>
              <w:t>Creating</w:t>
            </w:r>
          </w:p>
        </w:tc>
        <w:tc>
          <w:tcPr>
            <w:tcW w:w="1946" w:type="dxa"/>
            <w:shd w:val="clear" w:color="auto" w:fill="FFFF99"/>
          </w:tcPr>
          <w:p w14:paraId="6D9B4FF6" w14:textId="77777777" w:rsidR="00FA52D3" w:rsidRDefault="00FA52D3" w:rsidP="003B3044">
            <w:pPr>
              <w:pStyle w:val="ListParagraph"/>
              <w:ind w:left="0"/>
              <w:rPr>
                <w:rFonts w:ascii="Garamond" w:hAnsi="Garamond"/>
                <w:b/>
                <w:color w:val="17365D" w:themeColor="text2" w:themeShade="BF"/>
                <w:sz w:val="17"/>
                <w:szCs w:val="17"/>
              </w:rPr>
            </w:pPr>
          </w:p>
          <w:p w14:paraId="0B571DD7" w14:textId="77777777" w:rsidR="00FA52D3" w:rsidRDefault="00FA52D3" w:rsidP="003B3044">
            <w:pPr>
              <w:pStyle w:val="ListParagraph"/>
              <w:ind w:left="0"/>
              <w:rPr>
                <w:rFonts w:ascii="Garamond" w:hAnsi="Garamond"/>
                <w:b/>
                <w:color w:val="17365D" w:themeColor="text2" w:themeShade="BF"/>
                <w:sz w:val="17"/>
                <w:szCs w:val="17"/>
              </w:rPr>
            </w:pPr>
          </w:p>
          <w:p w14:paraId="67EBF6D2" w14:textId="77777777" w:rsidR="00FA52D3" w:rsidRDefault="00FA52D3" w:rsidP="003B3044">
            <w:pPr>
              <w:pStyle w:val="ListParagraph"/>
              <w:ind w:left="0"/>
              <w:rPr>
                <w:rFonts w:ascii="Garamond" w:hAnsi="Garamond"/>
                <w:b/>
                <w:color w:val="17365D" w:themeColor="text2" w:themeShade="BF"/>
                <w:sz w:val="17"/>
                <w:szCs w:val="17"/>
              </w:rPr>
            </w:pPr>
          </w:p>
          <w:p w14:paraId="6848D1CA" w14:textId="77777777" w:rsidR="00FA52D3" w:rsidRDefault="00FA52D3" w:rsidP="003B3044">
            <w:pPr>
              <w:pStyle w:val="ListParagraph"/>
              <w:ind w:left="0"/>
              <w:rPr>
                <w:rFonts w:ascii="Garamond" w:hAnsi="Garamond"/>
                <w:b/>
                <w:color w:val="17365D" w:themeColor="text2" w:themeShade="BF"/>
                <w:sz w:val="17"/>
                <w:szCs w:val="17"/>
              </w:rPr>
            </w:pPr>
          </w:p>
          <w:p w14:paraId="6EE31502" w14:textId="77777777" w:rsidR="00FA52D3" w:rsidRDefault="00FA52D3" w:rsidP="003B3044">
            <w:pPr>
              <w:pStyle w:val="ListParagraph"/>
              <w:ind w:left="0"/>
              <w:rPr>
                <w:rFonts w:ascii="Garamond" w:hAnsi="Garamond"/>
                <w:b/>
                <w:color w:val="17365D" w:themeColor="text2" w:themeShade="BF"/>
                <w:sz w:val="17"/>
                <w:szCs w:val="17"/>
              </w:rPr>
            </w:pPr>
          </w:p>
          <w:p w14:paraId="141574B5" w14:textId="77777777" w:rsidR="00FA52D3" w:rsidRDefault="00FA52D3" w:rsidP="003B3044">
            <w:pPr>
              <w:pStyle w:val="ListParagraph"/>
              <w:ind w:left="0"/>
              <w:rPr>
                <w:rFonts w:ascii="Garamond" w:hAnsi="Garamond"/>
                <w:b/>
                <w:color w:val="17365D" w:themeColor="text2" w:themeShade="BF"/>
                <w:sz w:val="17"/>
                <w:szCs w:val="17"/>
              </w:rPr>
            </w:pPr>
          </w:p>
          <w:p w14:paraId="15C27A97" w14:textId="77777777" w:rsidR="00FA52D3" w:rsidRDefault="00FA52D3" w:rsidP="003B3044">
            <w:pPr>
              <w:pStyle w:val="ListParagraph"/>
              <w:ind w:left="0"/>
              <w:rPr>
                <w:rFonts w:ascii="Garamond" w:hAnsi="Garamond"/>
                <w:b/>
                <w:color w:val="17365D" w:themeColor="text2" w:themeShade="BF"/>
                <w:sz w:val="17"/>
                <w:szCs w:val="17"/>
              </w:rPr>
            </w:pPr>
          </w:p>
          <w:p w14:paraId="7CECFB48" w14:textId="20F835F8" w:rsidR="003B3044" w:rsidRPr="00D839E2" w:rsidRDefault="003B3044" w:rsidP="003B3044">
            <w:pPr>
              <w:pStyle w:val="ListParagraph"/>
              <w:ind w:left="0"/>
              <w:rPr>
                <w:rFonts w:ascii="Garamond" w:hAnsi="Garamond"/>
                <w:b/>
                <w:color w:val="17365D" w:themeColor="text2" w:themeShade="BF"/>
                <w:sz w:val="17"/>
                <w:szCs w:val="17"/>
              </w:rPr>
            </w:pPr>
            <w:r w:rsidRPr="00D839E2">
              <w:rPr>
                <w:rFonts w:ascii="Garamond" w:hAnsi="Garamond"/>
                <w:b/>
                <w:color w:val="17365D" w:themeColor="text2" w:themeShade="BF"/>
                <w:sz w:val="17"/>
                <w:szCs w:val="17"/>
              </w:rPr>
              <w:t>Student’s performance reflects insufficient progress towards foundational skills and knowledge.</w:t>
            </w:r>
          </w:p>
        </w:tc>
        <w:tc>
          <w:tcPr>
            <w:tcW w:w="4569" w:type="dxa"/>
            <w:shd w:val="clear" w:color="auto" w:fill="FFFF99"/>
          </w:tcPr>
          <w:p w14:paraId="4B890CF7" w14:textId="77777777" w:rsidR="00FA52D3" w:rsidRPr="005B5D50" w:rsidRDefault="00FA52D3" w:rsidP="00FA52D3">
            <w:pPr>
              <w:rPr>
                <w:rFonts w:ascii="Garamond" w:hAnsi="Garamond"/>
                <w:i/>
                <w:sz w:val="20"/>
                <w:szCs w:val="20"/>
              </w:rPr>
            </w:pPr>
          </w:p>
          <w:p w14:paraId="380FBEA4" w14:textId="77777777" w:rsidR="00FA52D3" w:rsidRPr="005B5D50" w:rsidRDefault="00FA52D3" w:rsidP="00FA52D3">
            <w:pPr>
              <w:rPr>
                <w:rFonts w:ascii="Garamond" w:hAnsi="Garamond"/>
                <w:i/>
                <w:sz w:val="20"/>
                <w:szCs w:val="20"/>
              </w:rPr>
            </w:pPr>
          </w:p>
          <w:p w14:paraId="1CD9999E" w14:textId="77777777" w:rsidR="00FA52D3" w:rsidRPr="005B5D50" w:rsidRDefault="00FA52D3" w:rsidP="00FA52D3">
            <w:pPr>
              <w:rPr>
                <w:rFonts w:ascii="Garamond" w:hAnsi="Garamond"/>
                <w:i/>
                <w:sz w:val="20"/>
                <w:szCs w:val="20"/>
              </w:rPr>
            </w:pPr>
          </w:p>
          <w:p w14:paraId="0A0DD9DB" w14:textId="77777777" w:rsidR="00FA52D3" w:rsidRPr="005B5D50" w:rsidRDefault="00FA52D3" w:rsidP="00FA52D3">
            <w:pPr>
              <w:rPr>
                <w:rFonts w:ascii="Garamond" w:hAnsi="Garamond"/>
                <w:i/>
                <w:sz w:val="20"/>
                <w:szCs w:val="20"/>
              </w:rPr>
            </w:pPr>
          </w:p>
          <w:p w14:paraId="21A33DD1" w14:textId="77777777" w:rsidR="00FA52D3" w:rsidRPr="005B5D50" w:rsidRDefault="00FA52D3" w:rsidP="00FA52D3">
            <w:pPr>
              <w:rPr>
                <w:rFonts w:ascii="Garamond" w:hAnsi="Garamond"/>
                <w:i/>
                <w:sz w:val="20"/>
                <w:szCs w:val="20"/>
              </w:rPr>
            </w:pPr>
          </w:p>
          <w:p w14:paraId="50772287" w14:textId="77777777" w:rsidR="00FA52D3" w:rsidRPr="005B5D50" w:rsidRDefault="00FA52D3" w:rsidP="00FA52D3">
            <w:pPr>
              <w:rPr>
                <w:rFonts w:ascii="Garamond" w:hAnsi="Garamond"/>
                <w:i/>
                <w:sz w:val="20"/>
                <w:szCs w:val="20"/>
              </w:rPr>
            </w:pPr>
          </w:p>
          <w:p w14:paraId="61F1A07F" w14:textId="6B57E188" w:rsidR="00FA52D3" w:rsidRPr="005B5D50" w:rsidRDefault="00FA52D3" w:rsidP="00FA52D3">
            <w:pPr>
              <w:rPr>
                <w:rFonts w:ascii="Garamond" w:hAnsi="Garamond"/>
                <w:b/>
                <w:i/>
                <w:sz w:val="20"/>
                <w:szCs w:val="20"/>
              </w:rPr>
            </w:pPr>
            <w:r w:rsidRPr="005B5D50">
              <w:rPr>
                <w:rFonts w:ascii="Garamond" w:hAnsi="Garamond"/>
                <w:b/>
                <w:i/>
                <w:sz w:val="20"/>
                <w:szCs w:val="20"/>
              </w:rPr>
              <w:t>Students demonstrate they have the ability to:</w:t>
            </w:r>
          </w:p>
          <w:p w14:paraId="0DA71875" w14:textId="77777777" w:rsidR="00FA52D3" w:rsidRPr="005B5D50" w:rsidRDefault="00FA52D3" w:rsidP="00FA52D3">
            <w:pPr>
              <w:numPr>
                <w:ilvl w:val="0"/>
                <w:numId w:val="9"/>
              </w:numPr>
              <w:rPr>
                <w:rFonts w:ascii="Garamond" w:hAnsi="Garamond"/>
                <w:sz w:val="20"/>
                <w:szCs w:val="20"/>
              </w:rPr>
            </w:pPr>
            <w:r w:rsidRPr="005B5D50">
              <w:rPr>
                <w:rFonts w:ascii="Garamond" w:hAnsi="Garamond"/>
                <w:sz w:val="20"/>
                <w:szCs w:val="20"/>
              </w:rPr>
              <w:t>Use Elements and Principles of Design in Original Artworks</w:t>
            </w:r>
          </w:p>
          <w:p w14:paraId="5E61FEB1" w14:textId="77777777" w:rsidR="00FA52D3" w:rsidRPr="005B5D50" w:rsidRDefault="00FA52D3" w:rsidP="00FA52D3">
            <w:pPr>
              <w:numPr>
                <w:ilvl w:val="0"/>
                <w:numId w:val="9"/>
              </w:numPr>
              <w:rPr>
                <w:rFonts w:ascii="Garamond" w:hAnsi="Garamond"/>
                <w:sz w:val="20"/>
                <w:szCs w:val="20"/>
              </w:rPr>
            </w:pPr>
            <w:r w:rsidRPr="005B5D50">
              <w:rPr>
                <w:rFonts w:ascii="Garamond" w:hAnsi="Garamond"/>
                <w:sz w:val="20"/>
                <w:szCs w:val="20"/>
              </w:rPr>
              <w:t>Identify and Describe Elements and Principles of Design in Original Artworks and Artworks of Others</w:t>
            </w:r>
          </w:p>
          <w:p w14:paraId="732D7130" w14:textId="74F123A6" w:rsidR="003B3044" w:rsidRPr="005B5D50" w:rsidRDefault="003B3044" w:rsidP="00FA52D3">
            <w:pPr>
              <w:rPr>
                <w:rFonts w:ascii="Garamond" w:hAnsi="Garamond"/>
                <w:color w:val="17365D" w:themeColor="text2" w:themeShade="BF"/>
                <w:sz w:val="20"/>
                <w:szCs w:val="20"/>
              </w:rPr>
            </w:pPr>
          </w:p>
        </w:tc>
        <w:tc>
          <w:tcPr>
            <w:tcW w:w="3964" w:type="dxa"/>
            <w:shd w:val="clear" w:color="auto" w:fill="FFFF99"/>
          </w:tcPr>
          <w:p w14:paraId="699232C5" w14:textId="77777777" w:rsidR="00FA52D3" w:rsidRPr="00FA52D3" w:rsidRDefault="00FA52D3" w:rsidP="00FA52D3">
            <w:pPr>
              <w:pStyle w:val="ListParagraph"/>
              <w:numPr>
                <w:ilvl w:val="0"/>
                <w:numId w:val="9"/>
              </w:numPr>
              <w:rPr>
                <w:rFonts w:ascii="Garamond" w:hAnsi="Garamond"/>
                <w:b/>
                <w:sz w:val="17"/>
                <w:szCs w:val="17"/>
              </w:rPr>
            </w:pPr>
            <w:r w:rsidRPr="00FA52D3">
              <w:rPr>
                <w:rFonts w:ascii="Garamond" w:hAnsi="Garamond"/>
                <w:b/>
                <w:sz w:val="17"/>
                <w:szCs w:val="17"/>
              </w:rPr>
              <w:t>Generate and conceptualize artistic ideas and work.</w:t>
            </w:r>
          </w:p>
          <w:p w14:paraId="28B2A847" w14:textId="2409DAE2" w:rsidR="00FA52D3" w:rsidRPr="00FA52D3" w:rsidRDefault="00FA52D3" w:rsidP="00FA52D3">
            <w:pPr>
              <w:pStyle w:val="ListParagraph"/>
              <w:numPr>
                <w:ilvl w:val="1"/>
                <w:numId w:val="9"/>
              </w:numPr>
              <w:rPr>
                <w:rFonts w:ascii="Garamond" w:hAnsi="Garamond"/>
                <w:sz w:val="16"/>
                <w:szCs w:val="16"/>
              </w:rPr>
            </w:pPr>
            <w:r w:rsidRPr="00FA52D3">
              <w:rPr>
                <w:rFonts w:ascii="Garamond" w:hAnsi="Garamond"/>
                <w:sz w:val="16"/>
                <w:szCs w:val="16"/>
              </w:rPr>
              <w:t>Document early stages of the creative process visually and/ or verbally in traditional or new media. (VA: Cr1.1.8a)</w:t>
            </w:r>
          </w:p>
          <w:p w14:paraId="7AA33F9C" w14:textId="77777777" w:rsidR="00FA52D3" w:rsidRPr="00FA52D3" w:rsidRDefault="00FA52D3" w:rsidP="00FA52D3">
            <w:pPr>
              <w:pStyle w:val="ListParagraph"/>
              <w:numPr>
                <w:ilvl w:val="1"/>
                <w:numId w:val="9"/>
              </w:numPr>
              <w:rPr>
                <w:rFonts w:ascii="Garamond" w:hAnsi="Garamond"/>
                <w:sz w:val="16"/>
                <w:szCs w:val="16"/>
              </w:rPr>
            </w:pPr>
            <w:r w:rsidRPr="00FA52D3">
              <w:rPr>
                <w:rFonts w:ascii="Garamond" w:hAnsi="Garamond"/>
                <w:sz w:val="16"/>
                <w:szCs w:val="16"/>
              </w:rPr>
              <w:t xml:space="preserve">Develop criteria to guide making a work of art or design to meet an identified goal. </w:t>
            </w:r>
          </w:p>
          <w:p w14:paraId="68EE772B" w14:textId="52A7638F" w:rsidR="00FA52D3" w:rsidRPr="00FA52D3" w:rsidRDefault="00FA52D3" w:rsidP="00FA52D3">
            <w:pPr>
              <w:pStyle w:val="ListParagraph"/>
              <w:rPr>
                <w:rFonts w:ascii="Garamond" w:hAnsi="Garamond"/>
                <w:sz w:val="16"/>
                <w:szCs w:val="16"/>
              </w:rPr>
            </w:pPr>
            <w:r w:rsidRPr="00FA52D3">
              <w:rPr>
                <w:rFonts w:ascii="Garamond" w:hAnsi="Garamond"/>
                <w:sz w:val="16"/>
                <w:szCs w:val="16"/>
              </w:rPr>
              <w:t>(VA: Cr1.2.7a)</w:t>
            </w:r>
          </w:p>
          <w:p w14:paraId="1F5EA27C" w14:textId="77777777" w:rsidR="00FA52D3" w:rsidRPr="00FA52D3" w:rsidRDefault="00FA52D3" w:rsidP="00FA52D3">
            <w:pPr>
              <w:pStyle w:val="ListParagraph"/>
              <w:numPr>
                <w:ilvl w:val="0"/>
                <w:numId w:val="9"/>
              </w:numPr>
              <w:rPr>
                <w:rFonts w:ascii="Garamond" w:hAnsi="Garamond"/>
                <w:b/>
                <w:sz w:val="17"/>
                <w:szCs w:val="17"/>
              </w:rPr>
            </w:pPr>
            <w:r w:rsidRPr="00FA52D3">
              <w:rPr>
                <w:rFonts w:ascii="Garamond" w:hAnsi="Garamond"/>
                <w:b/>
                <w:sz w:val="17"/>
                <w:szCs w:val="17"/>
              </w:rPr>
              <w:t xml:space="preserve">Organize and develop artistic ideas and work. </w:t>
            </w:r>
          </w:p>
          <w:p w14:paraId="0FC57802" w14:textId="77777777" w:rsidR="00FA52D3" w:rsidRPr="00FA52D3" w:rsidRDefault="00FA52D3" w:rsidP="00FA52D3">
            <w:pPr>
              <w:pStyle w:val="ListParagraph"/>
              <w:numPr>
                <w:ilvl w:val="1"/>
                <w:numId w:val="9"/>
              </w:numPr>
              <w:rPr>
                <w:rFonts w:ascii="Garamond" w:hAnsi="Garamond"/>
                <w:sz w:val="16"/>
                <w:szCs w:val="16"/>
              </w:rPr>
            </w:pPr>
            <w:r w:rsidRPr="00FA52D3">
              <w:rPr>
                <w:rFonts w:ascii="Garamond" w:hAnsi="Garamond"/>
                <w:sz w:val="16"/>
                <w:szCs w:val="16"/>
              </w:rPr>
              <w:t xml:space="preserve">Demonstrate openness in trying new ideas, materials, methods, and approaches in making works of art and design. </w:t>
            </w:r>
          </w:p>
          <w:p w14:paraId="0C8C3E2D" w14:textId="50E58253" w:rsidR="00FA52D3" w:rsidRPr="00FA52D3" w:rsidRDefault="00FA52D3" w:rsidP="00FA52D3">
            <w:pPr>
              <w:pStyle w:val="ListParagraph"/>
              <w:numPr>
                <w:ilvl w:val="1"/>
                <w:numId w:val="9"/>
              </w:numPr>
              <w:rPr>
                <w:rFonts w:ascii="Garamond" w:hAnsi="Garamond"/>
                <w:sz w:val="16"/>
                <w:szCs w:val="16"/>
              </w:rPr>
            </w:pPr>
            <w:r w:rsidRPr="00FA52D3">
              <w:rPr>
                <w:rFonts w:ascii="Garamond" w:hAnsi="Garamond"/>
                <w:sz w:val="16"/>
                <w:szCs w:val="16"/>
              </w:rPr>
              <w:t>(VA: Cr2.1.6a)</w:t>
            </w:r>
          </w:p>
          <w:p w14:paraId="7B39F0A1" w14:textId="77777777" w:rsidR="00FA52D3" w:rsidRPr="00FA52D3" w:rsidRDefault="00FA52D3" w:rsidP="00FA52D3">
            <w:pPr>
              <w:pStyle w:val="ListParagraph"/>
              <w:numPr>
                <w:ilvl w:val="1"/>
                <w:numId w:val="9"/>
              </w:numPr>
              <w:rPr>
                <w:rFonts w:ascii="Garamond" w:hAnsi="Garamond"/>
                <w:sz w:val="16"/>
                <w:szCs w:val="16"/>
              </w:rPr>
            </w:pPr>
            <w:r w:rsidRPr="00FA52D3">
              <w:rPr>
                <w:rFonts w:ascii="Garamond" w:hAnsi="Garamond"/>
                <w:sz w:val="16"/>
                <w:szCs w:val="16"/>
              </w:rPr>
              <w:t>Demonstrate awareness of ethical responsibility to oneself and others when posting and sharing images and other materials through the internet, social media, and other communication formats. (VA:Cr2.2.7a)</w:t>
            </w:r>
          </w:p>
          <w:p w14:paraId="458DBC72" w14:textId="77777777" w:rsidR="003B3044" w:rsidRPr="00FA52D3" w:rsidRDefault="00FA52D3" w:rsidP="00FA52D3">
            <w:pPr>
              <w:pStyle w:val="ListParagraph"/>
              <w:numPr>
                <w:ilvl w:val="1"/>
                <w:numId w:val="9"/>
              </w:numPr>
              <w:rPr>
                <w:rFonts w:ascii="Garamond" w:hAnsi="Garamond"/>
                <w:color w:val="17365D" w:themeColor="text2" w:themeShade="BF"/>
                <w:sz w:val="16"/>
                <w:szCs w:val="16"/>
              </w:rPr>
            </w:pPr>
            <w:r w:rsidRPr="00FA52D3">
              <w:rPr>
                <w:rFonts w:ascii="Garamond" w:hAnsi="Garamond"/>
                <w:sz w:val="16"/>
                <w:szCs w:val="16"/>
              </w:rPr>
              <w:t>Apply visual organizational strategies to design and produce a work of art, design, or media that clearly communicates information or ideas. (VA:Cr2.3.7a)</w:t>
            </w:r>
          </w:p>
          <w:p w14:paraId="33CE8D7C" w14:textId="37515099" w:rsidR="00FA52D3" w:rsidRPr="00FA52D3" w:rsidRDefault="00FA52D3" w:rsidP="00FA52D3">
            <w:pPr>
              <w:pStyle w:val="ListParagraph"/>
              <w:rPr>
                <w:rFonts w:ascii="Garamond" w:hAnsi="Garamond"/>
                <w:color w:val="17365D" w:themeColor="text2" w:themeShade="BF"/>
                <w:sz w:val="17"/>
                <w:szCs w:val="17"/>
              </w:rPr>
            </w:pPr>
          </w:p>
        </w:tc>
        <w:tc>
          <w:tcPr>
            <w:tcW w:w="2051" w:type="dxa"/>
            <w:shd w:val="clear" w:color="auto" w:fill="FFFF99"/>
          </w:tcPr>
          <w:p w14:paraId="0C209009" w14:textId="77777777" w:rsidR="00FA52D3" w:rsidRDefault="00FA52D3" w:rsidP="003B3044">
            <w:pPr>
              <w:rPr>
                <w:rFonts w:ascii="Garamond" w:hAnsi="Garamond"/>
                <w:b/>
                <w:color w:val="17365D" w:themeColor="text2" w:themeShade="BF"/>
                <w:sz w:val="17"/>
                <w:szCs w:val="17"/>
              </w:rPr>
            </w:pPr>
          </w:p>
          <w:p w14:paraId="4A94D1DF" w14:textId="77777777" w:rsidR="00FA52D3" w:rsidRDefault="00FA52D3" w:rsidP="003B3044">
            <w:pPr>
              <w:rPr>
                <w:rFonts w:ascii="Garamond" w:hAnsi="Garamond"/>
                <w:b/>
                <w:color w:val="17365D" w:themeColor="text2" w:themeShade="BF"/>
                <w:sz w:val="17"/>
                <w:szCs w:val="17"/>
              </w:rPr>
            </w:pPr>
          </w:p>
          <w:p w14:paraId="38CC2E7D" w14:textId="77777777" w:rsidR="00FA52D3" w:rsidRDefault="00FA52D3" w:rsidP="003B3044">
            <w:pPr>
              <w:rPr>
                <w:rFonts w:ascii="Garamond" w:hAnsi="Garamond"/>
                <w:b/>
                <w:color w:val="17365D" w:themeColor="text2" w:themeShade="BF"/>
                <w:sz w:val="17"/>
                <w:szCs w:val="17"/>
              </w:rPr>
            </w:pPr>
          </w:p>
          <w:p w14:paraId="4CF5DC6E" w14:textId="77777777" w:rsidR="00FA52D3" w:rsidRDefault="00FA52D3" w:rsidP="003B3044">
            <w:pPr>
              <w:rPr>
                <w:rFonts w:ascii="Garamond" w:hAnsi="Garamond"/>
                <w:b/>
                <w:color w:val="17365D" w:themeColor="text2" w:themeShade="BF"/>
                <w:sz w:val="17"/>
                <w:szCs w:val="17"/>
              </w:rPr>
            </w:pPr>
          </w:p>
          <w:p w14:paraId="3AD02A6A" w14:textId="77777777" w:rsidR="00FA52D3" w:rsidRDefault="00FA52D3" w:rsidP="003B3044">
            <w:pPr>
              <w:rPr>
                <w:rFonts w:ascii="Garamond" w:hAnsi="Garamond"/>
                <w:b/>
                <w:color w:val="17365D" w:themeColor="text2" w:themeShade="BF"/>
                <w:sz w:val="17"/>
                <w:szCs w:val="17"/>
              </w:rPr>
            </w:pPr>
          </w:p>
          <w:p w14:paraId="0207D687" w14:textId="77777777" w:rsidR="00FA52D3" w:rsidRDefault="00FA52D3" w:rsidP="003B3044">
            <w:pPr>
              <w:rPr>
                <w:rFonts w:ascii="Garamond" w:hAnsi="Garamond"/>
                <w:b/>
                <w:color w:val="17365D" w:themeColor="text2" w:themeShade="BF"/>
                <w:sz w:val="17"/>
                <w:szCs w:val="17"/>
              </w:rPr>
            </w:pPr>
          </w:p>
          <w:p w14:paraId="3CE4FA9B" w14:textId="77777777" w:rsidR="00FA52D3" w:rsidRDefault="00FA52D3" w:rsidP="003B3044">
            <w:pPr>
              <w:rPr>
                <w:rFonts w:ascii="Garamond" w:hAnsi="Garamond"/>
                <w:b/>
                <w:color w:val="17365D" w:themeColor="text2" w:themeShade="BF"/>
                <w:sz w:val="17"/>
                <w:szCs w:val="17"/>
              </w:rPr>
            </w:pPr>
          </w:p>
          <w:p w14:paraId="1616AF28" w14:textId="301F53F7" w:rsidR="003B3044" w:rsidRPr="00D839E2" w:rsidRDefault="003B3044" w:rsidP="003B3044">
            <w:pPr>
              <w:rPr>
                <w:rFonts w:ascii="Garamond" w:hAnsi="Garamond"/>
                <w:b/>
                <w:color w:val="17365D" w:themeColor="text2" w:themeShade="BF"/>
                <w:sz w:val="17"/>
                <w:szCs w:val="17"/>
              </w:rPr>
            </w:pPr>
            <w:r w:rsidRPr="00D839E2">
              <w:rPr>
                <w:rFonts w:ascii="Garamond" w:hAnsi="Garamond"/>
                <w:b/>
                <w:color w:val="17365D" w:themeColor="text2" w:themeShade="BF"/>
                <w:sz w:val="17"/>
                <w:szCs w:val="17"/>
              </w:rPr>
              <w:t>In addition to score 3.0 performance, students demonstrate in-depth inferences and applications that go beyond the learning target.</w:t>
            </w:r>
          </w:p>
        </w:tc>
      </w:tr>
      <w:tr w:rsidR="00FA52D3" w14:paraId="10B12525" w14:textId="77777777" w:rsidTr="00EC4BE8">
        <w:trPr>
          <w:trHeight w:val="1635"/>
        </w:trPr>
        <w:tc>
          <w:tcPr>
            <w:tcW w:w="1860" w:type="dxa"/>
          </w:tcPr>
          <w:p w14:paraId="76D29AC1" w14:textId="77777777" w:rsidR="00FA52D3" w:rsidRDefault="00FA52D3" w:rsidP="00FA52D3">
            <w:pPr>
              <w:rPr>
                <w:rFonts w:ascii="Garamond" w:hAnsi="Garamond"/>
                <w:b/>
                <w:color w:val="17365D" w:themeColor="text2" w:themeShade="BF"/>
                <w:sz w:val="20"/>
                <w:szCs w:val="20"/>
              </w:rPr>
            </w:pPr>
          </w:p>
          <w:p w14:paraId="1A2E4BCE" w14:textId="77777777" w:rsidR="00FA52D3" w:rsidRDefault="00FA52D3" w:rsidP="00FA52D3">
            <w:pPr>
              <w:rPr>
                <w:rFonts w:ascii="Garamond" w:hAnsi="Garamond"/>
                <w:b/>
                <w:color w:val="17365D" w:themeColor="text2" w:themeShade="BF"/>
                <w:sz w:val="20"/>
                <w:szCs w:val="20"/>
              </w:rPr>
            </w:pPr>
          </w:p>
          <w:p w14:paraId="6CE8C0DE" w14:textId="77777777" w:rsidR="00FA52D3" w:rsidRDefault="00FA52D3" w:rsidP="00FA52D3">
            <w:pPr>
              <w:rPr>
                <w:rFonts w:ascii="Garamond" w:hAnsi="Garamond"/>
                <w:b/>
                <w:color w:val="17365D" w:themeColor="text2" w:themeShade="BF"/>
                <w:sz w:val="20"/>
                <w:szCs w:val="20"/>
              </w:rPr>
            </w:pPr>
          </w:p>
          <w:p w14:paraId="619C147F" w14:textId="03EE6D6E" w:rsidR="00FA52D3" w:rsidRPr="00B2389A" w:rsidRDefault="00FA52D3" w:rsidP="00FA52D3">
            <w:pPr>
              <w:rPr>
                <w:rFonts w:ascii="Garamond" w:hAnsi="Garamond"/>
                <w:b/>
                <w:color w:val="17365D" w:themeColor="text2" w:themeShade="BF"/>
                <w:sz w:val="32"/>
                <w:szCs w:val="32"/>
              </w:rPr>
            </w:pPr>
            <w:r w:rsidRPr="00B2389A">
              <w:rPr>
                <w:rFonts w:ascii="Garamond" w:hAnsi="Garamond"/>
                <w:b/>
                <w:color w:val="17365D" w:themeColor="text2" w:themeShade="BF"/>
                <w:sz w:val="32"/>
                <w:szCs w:val="32"/>
              </w:rPr>
              <w:t>Connecting</w:t>
            </w:r>
          </w:p>
        </w:tc>
        <w:tc>
          <w:tcPr>
            <w:tcW w:w="1946" w:type="dxa"/>
          </w:tcPr>
          <w:p w14:paraId="0C0C354E" w14:textId="77777777" w:rsidR="00FA52D3" w:rsidRDefault="00FA52D3" w:rsidP="00FA52D3">
            <w:pPr>
              <w:pStyle w:val="ListParagraph"/>
              <w:ind w:left="0"/>
              <w:rPr>
                <w:rFonts w:ascii="Garamond" w:hAnsi="Garamond"/>
                <w:b/>
                <w:color w:val="17365D" w:themeColor="text2" w:themeShade="BF"/>
                <w:sz w:val="17"/>
                <w:szCs w:val="17"/>
              </w:rPr>
            </w:pPr>
          </w:p>
          <w:p w14:paraId="79ED9BC9" w14:textId="1D34353F" w:rsidR="00FA52D3" w:rsidRDefault="00FA52D3" w:rsidP="00FA52D3">
            <w:pPr>
              <w:pStyle w:val="ListParagraph"/>
              <w:ind w:left="0"/>
              <w:rPr>
                <w:rFonts w:ascii="Garamond" w:hAnsi="Garamond"/>
                <w:b/>
                <w:color w:val="17365D" w:themeColor="text2" w:themeShade="BF"/>
                <w:sz w:val="17"/>
                <w:szCs w:val="17"/>
              </w:rPr>
            </w:pPr>
          </w:p>
          <w:p w14:paraId="3BCB3EDA" w14:textId="12EF1B0E" w:rsidR="00FA52D3" w:rsidRPr="00D839E2" w:rsidRDefault="00FA52D3" w:rsidP="00FA52D3">
            <w:pPr>
              <w:pStyle w:val="ListParagraph"/>
              <w:ind w:left="0"/>
              <w:rPr>
                <w:rFonts w:ascii="Garamond" w:hAnsi="Garamond"/>
                <w:b/>
                <w:color w:val="17365D" w:themeColor="text2" w:themeShade="BF"/>
                <w:sz w:val="17"/>
                <w:szCs w:val="17"/>
              </w:rPr>
            </w:pPr>
            <w:r w:rsidRPr="00D839E2">
              <w:rPr>
                <w:rFonts w:ascii="Garamond" w:hAnsi="Garamond"/>
                <w:b/>
                <w:color w:val="17365D" w:themeColor="text2" w:themeShade="BF"/>
                <w:sz w:val="17"/>
                <w:szCs w:val="17"/>
              </w:rPr>
              <w:t>Student’s performance reflects insufficient progress towards foundational skills and knowledge.</w:t>
            </w:r>
          </w:p>
        </w:tc>
        <w:tc>
          <w:tcPr>
            <w:tcW w:w="4569" w:type="dxa"/>
            <w:vAlign w:val="center"/>
          </w:tcPr>
          <w:p w14:paraId="1C15EFDF" w14:textId="71333F86" w:rsidR="00FA52D3" w:rsidRPr="005B5D50" w:rsidRDefault="00FA52D3" w:rsidP="00FA52D3">
            <w:pPr>
              <w:rPr>
                <w:rFonts w:ascii="Garamond" w:hAnsi="Garamond"/>
                <w:b/>
                <w:i/>
                <w:sz w:val="20"/>
                <w:szCs w:val="20"/>
              </w:rPr>
            </w:pPr>
            <w:r w:rsidRPr="005B5D50">
              <w:rPr>
                <w:rFonts w:ascii="Garamond" w:hAnsi="Garamond"/>
                <w:b/>
                <w:i/>
                <w:sz w:val="20"/>
                <w:szCs w:val="20"/>
              </w:rPr>
              <w:t>Students demonstrate they have the ability to:</w:t>
            </w:r>
          </w:p>
          <w:p w14:paraId="10A0045F" w14:textId="77777777" w:rsidR="00FA52D3" w:rsidRPr="005B5D50" w:rsidRDefault="00FA52D3" w:rsidP="00FA52D3">
            <w:pPr>
              <w:numPr>
                <w:ilvl w:val="0"/>
                <w:numId w:val="29"/>
              </w:numPr>
              <w:rPr>
                <w:rFonts w:ascii="Garamond" w:hAnsi="Garamond"/>
                <w:sz w:val="20"/>
                <w:szCs w:val="20"/>
              </w:rPr>
            </w:pPr>
            <w:r w:rsidRPr="005B5D50">
              <w:rPr>
                <w:rFonts w:ascii="Garamond" w:hAnsi="Garamond"/>
                <w:sz w:val="20"/>
                <w:szCs w:val="20"/>
              </w:rPr>
              <w:t>Use Elements and Principles of Design</w:t>
            </w:r>
          </w:p>
          <w:p w14:paraId="0525C428" w14:textId="1B213F2B" w:rsidR="00FA52D3" w:rsidRPr="005B5D50" w:rsidRDefault="00FA52D3" w:rsidP="00FA52D3">
            <w:pPr>
              <w:numPr>
                <w:ilvl w:val="0"/>
                <w:numId w:val="29"/>
              </w:numPr>
              <w:rPr>
                <w:rFonts w:ascii="Garamond" w:hAnsi="Garamond"/>
                <w:sz w:val="20"/>
                <w:szCs w:val="20"/>
              </w:rPr>
            </w:pPr>
            <w:r w:rsidRPr="005B5D50">
              <w:rPr>
                <w:rFonts w:ascii="Garamond" w:hAnsi="Garamond"/>
                <w:sz w:val="20"/>
                <w:szCs w:val="20"/>
              </w:rPr>
              <w:t>Identify and Describe Elements and Principles of Design</w:t>
            </w:r>
          </w:p>
        </w:tc>
        <w:tc>
          <w:tcPr>
            <w:tcW w:w="3964" w:type="dxa"/>
          </w:tcPr>
          <w:p w14:paraId="21AE73F1" w14:textId="5A12B241" w:rsidR="00FA52D3" w:rsidRPr="005B5D50" w:rsidRDefault="00FA52D3" w:rsidP="005B5D50">
            <w:pPr>
              <w:rPr>
                <w:rFonts w:ascii="Garamond" w:hAnsi="Garamond"/>
                <w:b/>
                <w:sz w:val="17"/>
                <w:szCs w:val="17"/>
              </w:rPr>
            </w:pPr>
          </w:p>
          <w:p w14:paraId="255020D8" w14:textId="6B150D5C" w:rsidR="00FA52D3" w:rsidRPr="00FA52D3" w:rsidRDefault="00FA52D3" w:rsidP="00FA52D3">
            <w:pPr>
              <w:pStyle w:val="ListParagraph"/>
              <w:numPr>
                <w:ilvl w:val="0"/>
                <w:numId w:val="9"/>
              </w:numPr>
              <w:rPr>
                <w:rFonts w:ascii="Garamond" w:hAnsi="Garamond"/>
                <w:b/>
                <w:sz w:val="17"/>
                <w:szCs w:val="17"/>
              </w:rPr>
            </w:pPr>
            <w:r w:rsidRPr="00FA52D3">
              <w:rPr>
                <w:rFonts w:ascii="Garamond" w:hAnsi="Garamond"/>
                <w:b/>
                <w:sz w:val="17"/>
                <w:szCs w:val="17"/>
              </w:rPr>
              <w:t>Relate artistic ideas and works with societal, cultural, and historical context to deepen understanding.</w:t>
            </w:r>
          </w:p>
          <w:p w14:paraId="7EFB1C20" w14:textId="1FB49BD9" w:rsidR="00FA52D3" w:rsidRPr="00FA52D3" w:rsidRDefault="00FA52D3" w:rsidP="00FA52D3">
            <w:pPr>
              <w:pStyle w:val="ListParagraph"/>
              <w:numPr>
                <w:ilvl w:val="1"/>
                <w:numId w:val="9"/>
              </w:numPr>
              <w:rPr>
                <w:rFonts w:ascii="Garamond" w:hAnsi="Garamond"/>
                <w:sz w:val="17"/>
                <w:szCs w:val="17"/>
              </w:rPr>
            </w:pPr>
            <w:r w:rsidRPr="00FA52D3">
              <w:rPr>
                <w:rFonts w:ascii="Garamond" w:hAnsi="Garamond"/>
                <w:sz w:val="17"/>
                <w:szCs w:val="17"/>
              </w:rPr>
              <w:t>Analyze how response to art is influenced by understanding the time and place in which it was created, the available resources, and cultural uses. (VA: Cn11.1.7a)</w:t>
            </w:r>
          </w:p>
        </w:tc>
        <w:tc>
          <w:tcPr>
            <w:tcW w:w="2051" w:type="dxa"/>
          </w:tcPr>
          <w:p w14:paraId="4D024A3E" w14:textId="77777777" w:rsidR="005B5D50" w:rsidRDefault="005B5D50" w:rsidP="00FA52D3">
            <w:pPr>
              <w:rPr>
                <w:rFonts w:ascii="Garamond" w:hAnsi="Garamond"/>
                <w:b/>
                <w:color w:val="17365D" w:themeColor="text2" w:themeShade="BF"/>
                <w:sz w:val="17"/>
                <w:szCs w:val="17"/>
              </w:rPr>
            </w:pPr>
          </w:p>
          <w:p w14:paraId="0272FF19" w14:textId="27824E4B" w:rsidR="00FA52D3" w:rsidRPr="00D839E2" w:rsidRDefault="00FA52D3" w:rsidP="00FA52D3">
            <w:pPr>
              <w:rPr>
                <w:rFonts w:ascii="Garamond" w:hAnsi="Garamond"/>
                <w:b/>
                <w:color w:val="17365D" w:themeColor="text2" w:themeShade="BF"/>
                <w:sz w:val="17"/>
                <w:szCs w:val="17"/>
              </w:rPr>
            </w:pPr>
            <w:r w:rsidRPr="00D839E2">
              <w:rPr>
                <w:rFonts w:ascii="Garamond" w:hAnsi="Garamond"/>
                <w:b/>
                <w:color w:val="17365D" w:themeColor="text2" w:themeShade="BF"/>
                <w:sz w:val="17"/>
                <w:szCs w:val="17"/>
              </w:rPr>
              <w:t>In addition to score 3.0 performance, students demonstrate in-depth inferences and applications that go beyond the learning target.</w:t>
            </w:r>
          </w:p>
        </w:tc>
      </w:tr>
      <w:tr w:rsidR="00FA52D3" w14:paraId="5ABBBD1E" w14:textId="77777777" w:rsidTr="00B2389A">
        <w:trPr>
          <w:trHeight w:val="2086"/>
        </w:trPr>
        <w:tc>
          <w:tcPr>
            <w:tcW w:w="1860" w:type="dxa"/>
            <w:shd w:val="clear" w:color="auto" w:fill="FFFF99"/>
          </w:tcPr>
          <w:p w14:paraId="769E4379" w14:textId="77777777" w:rsidR="00FA52D3" w:rsidRDefault="00FA52D3" w:rsidP="00FA52D3">
            <w:pPr>
              <w:rPr>
                <w:rFonts w:ascii="Garamond" w:hAnsi="Garamond"/>
                <w:b/>
                <w:color w:val="17365D" w:themeColor="text2" w:themeShade="BF"/>
                <w:sz w:val="20"/>
                <w:szCs w:val="20"/>
              </w:rPr>
            </w:pPr>
          </w:p>
          <w:p w14:paraId="52EF6CA2" w14:textId="77777777" w:rsidR="00FA52D3" w:rsidRDefault="00FA52D3" w:rsidP="00FA52D3">
            <w:pPr>
              <w:rPr>
                <w:rFonts w:ascii="Garamond" w:hAnsi="Garamond"/>
                <w:b/>
                <w:color w:val="17365D" w:themeColor="text2" w:themeShade="BF"/>
                <w:sz w:val="20"/>
                <w:szCs w:val="20"/>
              </w:rPr>
            </w:pPr>
          </w:p>
          <w:p w14:paraId="3F60C0A8" w14:textId="77777777" w:rsidR="00FA52D3" w:rsidRDefault="00FA52D3" w:rsidP="00FA52D3">
            <w:pPr>
              <w:rPr>
                <w:rFonts w:ascii="Garamond" w:hAnsi="Garamond"/>
                <w:b/>
                <w:color w:val="17365D" w:themeColor="text2" w:themeShade="BF"/>
                <w:sz w:val="20"/>
                <w:szCs w:val="20"/>
              </w:rPr>
            </w:pPr>
          </w:p>
          <w:p w14:paraId="7412005B" w14:textId="77777777" w:rsidR="00FA52D3" w:rsidRDefault="00FA52D3" w:rsidP="00FA52D3">
            <w:pPr>
              <w:rPr>
                <w:rFonts w:ascii="Garamond" w:hAnsi="Garamond"/>
                <w:b/>
                <w:color w:val="17365D" w:themeColor="text2" w:themeShade="BF"/>
                <w:sz w:val="20"/>
                <w:szCs w:val="20"/>
              </w:rPr>
            </w:pPr>
          </w:p>
          <w:p w14:paraId="76EAC5B8" w14:textId="1183459B" w:rsidR="00FA52D3" w:rsidRPr="002471DE" w:rsidRDefault="00FA52D3" w:rsidP="00FA52D3">
            <w:pPr>
              <w:rPr>
                <w:rFonts w:ascii="Garamond" w:hAnsi="Garamond"/>
                <w:b/>
                <w:color w:val="17365D" w:themeColor="text2" w:themeShade="BF"/>
                <w:sz w:val="20"/>
                <w:szCs w:val="20"/>
              </w:rPr>
            </w:pPr>
            <w:r w:rsidRPr="00B2389A">
              <w:rPr>
                <w:rFonts w:ascii="Garamond" w:hAnsi="Garamond"/>
                <w:b/>
                <w:color w:val="17365D" w:themeColor="text2" w:themeShade="BF"/>
                <w:sz w:val="32"/>
                <w:szCs w:val="20"/>
              </w:rPr>
              <w:t>Responding</w:t>
            </w:r>
          </w:p>
        </w:tc>
        <w:tc>
          <w:tcPr>
            <w:tcW w:w="1946" w:type="dxa"/>
            <w:shd w:val="clear" w:color="auto" w:fill="FFFF99"/>
          </w:tcPr>
          <w:p w14:paraId="2A8C4DE2" w14:textId="77777777" w:rsidR="00FA52D3" w:rsidRDefault="00FA52D3" w:rsidP="00FA52D3">
            <w:pPr>
              <w:pStyle w:val="ListParagraph"/>
              <w:ind w:left="0"/>
              <w:rPr>
                <w:rFonts w:ascii="Garamond" w:hAnsi="Garamond"/>
                <w:b/>
                <w:color w:val="17365D" w:themeColor="text2" w:themeShade="BF"/>
                <w:sz w:val="17"/>
                <w:szCs w:val="17"/>
              </w:rPr>
            </w:pPr>
          </w:p>
          <w:p w14:paraId="41A3B0CC" w14:textId="77777777" w:rsidR="00FA52D3" w:rsidRDefault="00FA52D3" w:rsidP="00FA52D3">
            <w:pPr>
              <w:pStyle w:val="ListParagraph"/>
              <w:ind w:left="0"/>
              <w:rPr>
                <w:rFonts w:ascii="Garamond" w:hAnsi="Garamond"/>
                <w:b/>
                <w:color w:val="17365D" w:themeColor="text2" w:themeShade="BF"/>
                <w:sz w:val="17"/>
                <w:szCs w:val="17"/>
              </w:rPr>
            </w:pPr>
          </w:p>
          <w:p w14:paraId="045E12B7" w14:textId="77777777" w:rsidR="00FA52D3" w:rsidRDefault="00FA52D3" w:rsidP="00FA52D3">
            <w:pPr>
              <w:pStyle w:val="ListParagraph"/>
              <w:ind w:left="0"/>
              <w:rPr>
                <w:rFonts w:ascii="Garamond" w:hAnsi="Garamond"/>
                <w:b/>
                <w:color w:val="17365D" w:themeColor="text2" w:themeShade="BF"/>
                <w:sz w:val="17"/>
                <w:szCs w:val="17"/>
              </w:rPr>
            </w:pPr>
          </w:p>
          <w:p w14:paraId="27B02D6A" w14:textId="42BA6915" w:rsidR="00FA52D3" w:rsidRPr="00D839E2" w:rsidRDefault="00FA52D3" w:rsidP="00FA52D3">
            <w:pPr>
              <w:pStyle w:val="ListParagraph"/>
              <w:ind w:left="0"/>
              <w:rPr>
                <w:rFonts w:ascii="Garamond" w:hAnsi="Garamond"/>
                <w:b/>
                <w:color w:val="17365D" w:themeColor="text2" w:themeShade="BF"/>
                <w:sz w:val="17"/>
                <w:szCs w:val="17"/>
              </w:rPr>
            </w:pPr>
            <w:r w:rsidRPr="00D839E2">
              <w:rPr>
                <w:rFonts w:ascii="Garamond" w:hAnsi="Garamond"/>
                <w:b/>
                <w:color w:val="17365D" w:themeColor="text2" w:themeShade="BF"/>
                <w:sz w:val="17"/>
                <w:szCs w:val="17"/>
              </w:rPr>
              <w:t>Student’s performance reflects insufficient progress towards foundational skills and knowledge.</w:t>
            </w:r>
          </w:p>
        </w:tc>
        <w:tc>
          <w:tcPr>
            <w:tcW w:w="4569" w:type="dxa"/>
            <w:shd w:val="clear" w:color="auto" w:fill="FFFF99"/>
          </w:tcPr>
          <w:p w14:paraId="0301443B" w14:textId="77777777" w:rsidR="00FA52D3" w:rsidRPr="005B5D50" w:rsidRDefault="00FA52D3" w:rsidP="00FA52D3">
            <w:pPr>
              <w:pStyle w:val="ListParagraph"/>
              <w:ind w:left="360"/>
              <w:rPr>
                <w:rFonts w:ascii="Garamond" w:hAnsi="Garamond"/>
                <w:color w:val="17365D" w:themeColor="text2" w:themeShade="BF"/>
                <w:sz w:val="20"/>
                <w:szCs w:val="20"/>
              </w:rPr>
            </w:pPr>
          </w:p>
          <w:p w14:paraId="4C708B5A" w14:textId="77777777" w:rsidR="00FA52D3" w:rsidRPr="005B5D50" w:rsidRDefault="00FA52D3" w:rsidP="00FA52D3">
            <w:pPr>
              <w:pStyle w:val="ListParagraph"/>
              <w:ind w:left="360"/>
              <w:rPr>
                <w:rFonts w:ascii="Garamond" w:hAnsi="Garamond"/>
                <w:color w:val="17365D" w:themeColor="text2" w:themeShade="BF"/>
                <w:sz w:val="20"/>
                <w:szCs w:val="20"/>
              </w:rPr>
            </w:pPr>
          </w:p>
          <w:p w14:paraId="5B66CC1F" w14:textId="77777777" w:rsidR="00FA52D3" w:rsidRPr="005B5D50" w:rsidRDefault="00FA52D3" w:rsidP="00FA52D3">
            <w:pPr>
              <w:pStyle w:val="ListParagraph"/>
              <w:ind w:left="360"/>
              <w:rPr>
                <w:rFonts w:ascii="Garamond" w:hAnsi="Garamond"/>
                <w:color w:val="17365D" w:themeColor="text2" w:themeShade="BF"/>
                <w:sz w:val="20"/>
                <w:szCs w:val="20"/>
              </w:rPr>
            </w:pPr>
          </w:p>
          <w:p w14:paraId="721DF36E" w14:textId="74C42CE5" w:rsidR="00FA52D3" w:rsidRPr="005B5D50" w:rsidRDefault="005B5D50" w:rsidP="005B5D50">
            <w:pPr>
              <w:rPr>
                <w:rFonts w:ascii="Garamond" w:hAnsi="Garamond"/>
                <w:b/>
                <w:i/>
                <w:sz w:val="20"/>
                <w:szCs w:val="20"/>
              </w:rPr>
            </w:pPr>
            <w:r w:rsidRPr="005B5D50">
              <w:rPr>
                <w:rFonts w:ascii="Garamond" w:hAnsi="Garamond"/>
                <w:b/>
                <w:i/>
                <w:sz w:val="20"/>
                <w:szCs w:val="20"/>
              </w:rPr>
              <w:t>Students demonstrate they have the ability to:</w:t>
            </w:r>
          </w:p>
          <w:p w14:paraId="10209906" w14:textId="4DDEA99E" w:rsidR="00FA52D3" w:rsidRPr="005B5D50" w:rsidRDefault="00FA52D3" w:rsidP="00FA52D3">
            <w:pPr>
              <w:pStyle w:val="ListParagraph"/>
              <w:numPr>
                <w:ilvl w:val="0"/>
                <w:numId w:val="35"/>
              </w:numPr>
              <w:rPr>
                <w:rFonts w:ascii="Garamond" w:hAnsi="Garamond"/>
                <w:color w:val="17365D" w:themeColor="text2" w:themeShade="BF"/>
                <w:sz w:val="20"/>
                <w:szCs w:val="20"/>
              </w:rPr>
            </w:pPr>
            <w:r w:rsidRPr="005B5D50">
              <w:rPr>
                <w:rFonts w:ascii="Garamond" w:hAnsi="Garamond"/>
                <w:sz w:val="20"/>
                <w:szCs w:val="20"/>
              </w:rPr>
              <w:t>Identify and Describe Elements and Principles of Design</w:t>
            </w:r>
          </w:p>
        </w:tc>
        <w:tc>
          <w:tcPr>
            <w:tcW w:w="3964" w:type="dxa"/>
            <w:shd w:val="clear" w:color="auto" w:fill="FFFF99"/>
          </w:tcPr>
          <w:p w14:paraId="543C11B0" w14:textId="77777777" w:rsidR="00FA52D3" w:rsidRDefault="00FA52D3" w:rsidP="00FA52D3">
            <w:pPr>
              <w:pStyle w:val="ListParagraph"/>
              <w:ind w:left="360"/>
              <w:rPr>
                <w:rFonts w:ascii="Garamond" w:hAnsi="Garamond"/>
                <w:b/>
                <w:sz w:val="17"/>
                <w:szCs w:val="17"/>
              </w:rPr>
            </w:pPr>
          </w:p>
          <w:p w14:paraId="643F8B0C" w14:textId="77777777" w:rsidR="00FA52D3" w:rsidRDefault="00FA52D3" w:rsidP="00FA52D3">
            <w:pPr>
              <w:pStyle w:val="ListParagraph"/>
              <w:ind w:left="360"/>
              <w:rPr>
                <w:rFonts w:ascii="Garamond" w:hAnsi="Garamond"/>
                <w:b/>
                <w:sz w:val="17"/>
                <w:szCs w:val="17"/>
              </w:rPr>
            </w:pPr>
          </w:p>
          <w:p w14:paraId="626682E7" w14:textId="77777777" w:rsidR="00FA52D3" w:rsidRDefault="00FA52D3" w:rsidP="00FA52D3">
            <w:pPr>
              <w:pStyle w:val="ListParagraph"/>
              <w:ind w:left="360"/>
              <w:rPr>
                <w:rFonts w:ascii="Garamond" w:hAnsi="Garamond"/>
                <w:b/>
                <w:sz w:val="17"/>
                <w:szCs w:val="17"/>
              </w:rPr>
            </w:pPr>
          </w:p>
          <w:p w14:paraId="523E58B8" w14:textId="51A92E6A" w:rsidR="00FA52D3" w:rsidRPr="00FA52D3" w:rsidRDefault="00FA52D3" w:rsidP="00FA52D3">
            <w:pPr>
              <w:pStyle w:val="ListParagraph"/>
              <w:numPr>
                <w:ilvl w:val="0"/>
                <w:numId w:val="9"/>
              </w:numPr>
              <w:rPr>
                <w:rFonts w:ascii="Garamond" w:hAnsi="Garamond"/>
                <w:b/>
                <w:sz w:val="17"/>
                <w:szCs w:val="17"/>
              </w:rPr>
            </w:pPr>
            <w:r w:rsidRPr="00FA52D3">
              <w:rPr>
                <w:rFonts w:ascii="Garamond" w:hAnsi="Garamond"/>
                <w:b/>
                <w:sz w:val="17"/>
                <w:szCs w:val="17"/>
              </w:rPr>
              <w:t>Interpret intent and meaning in artistic work.</w:t>
            </w:r>
          </w:p>
          <w:p w14:paraId="47EE29CE" w14:textId="3CDE7578" w:rsidR="00FA52D3" w:rsidRPr="00FA52D3" w:rsidRDefault="00FA52D3" w:rsidP="00FA52D3">
            <w:pPr>
              <w:pStyle w:val="ListParagraph"/>
              <w:numPr>
                <w:ilvl w:val="1"/>
                <w:numId w:val="9"/>
              </w:numPr>
              <w:rPr>
                <w:rFonts w:ascii="Garamond" w:hAnsi="Garamond"/>
                <w:color w:val="17365D" w:themeColor="text2" w:themeShade="BF"/>
                <w:sz w:val="17"/>
                <w:szCs w:val="17"/>
              </w:rPr>
            </w:pPr>
            <w:r w:rsidRPr="00FA52D3">
              <w:rPr>
                <w:rFonts w:ascii="Garamond" w:hAnsi="Garamond"/>
                <w:sz w:val="17"/>
                <w:szCs w:val="17"/>
              </w:rPr>
              <w:t>Compare and explain the difference between an evaluation of an artwork based on personal criteria and an evaluation of an artwork based on a set of established criteria. (VA: Re9.1.7a)</w:t>
            </w:r>
          </w:p>
        </w:tc>
        <w:tc>
          <w:tcPr>
            <w:tcW w:w="2051" w:type="dxa"/>
            <w:shd w:val="clear" w:color="auto" w:fill="FFFF99"/>
          </w:tcPr>
          <w:p w14:paraId="369DFF74" w14:textId="77777777" w:rsidR="005B5D50" w:rsidRDefault="005B5D50" w:rsidP="00FA52D3">
            <w:pPr>
              <w:rPr>
                <w:rFonts w:ascii="Garamond" w:hAnsi="Garamond"/>
                <w:b/>
                <w:color w:val="17365D" w:themeColor="text2" w:themeShade="BF"/>
                <w:sz w:val="17"/>
                <w:szCs w:val="17"/>
              </w:rPr>
            </w:pPr>
          </w:p>
          <w:p w14:paraId="7B1724F8" w14:textId="77777777" w:rsidR="005B5D50" w:rsidRDefault="005B5D50" w:rsidP="00FA52D3">
            <w:pPr>
              <w:rPr>
                <w:rFonts w:ascii="Garamond" w:hAnsi="Garamond"/>
                <w:b/>
                <w:color w:val="17365D" w:themeColor="text2" w:themeShade="BF"/>
                <w:sz w:val="17"/>
                <w:szCs w:val="17"/>
              </w:rPr>
            </w:pPr>
          </w:p>
          <w:p w14:paraId="16C6912A" w14:textId="28CA7C81" w:rsidR="00FA52D3" w:rsidRPr="00D839E2" w:rsidRDefault="00FA52D3" w:rsidP="00FA52D3">
            <w:pPr>
              <w:rPr>
                <w:rFonts w:ascii="Garamond" w:hAnsi="Garamond"/>
                <w:b/>
                <w:color w:val="17365D" w:themeColor="text2" w:themeShade="BF"/>
                <w:sz w:val="17"/>
                <w:szCs w:val="17"/>
              </w:rPr>
            </w:pPr>
            <w:r w:rsidRPr="00D839E2">
              <w:rPr>
                <w:rFonts w:ascii="Garamond" w:hAnsi="Garamond"/>
                <w:b/>
                <w:color w:val="17365D" w:themeColor="text2" w:themeShade="BF"/>
                <w:sz w:val="17"/>
                <w:szCs w:val="17"/>
              </w:rPr>
              <w:t>In addition to score 3.0 performance, students demonstrate in-depth inferences and applications that go beyond the learning target.</w:t>
            </w:r>
          </w:p>
        </w:tc>
      </w:tr>
    </w:tbl>
    <w:p w14:paraId="2AAD6285" w14:textId="77777777" w:rsidR="00B2389A" w:rsidRDefault="00B2389A" w:rsidP="00E94634">
      <w:pPr>
        <w:rPr>
          <w:rFonts w:ascii="Gill Sans MT" w:hAnsi="Gill Sans MT"/>
          <w:b/>
          <w:color w:val="17365D" w:themeColor="text2" w:themeShade="BF"/>
          <w:sz w:val="32"/>
          <w:szCs w:val="32"/>
        </w:rPr>
      </w:pPr>
    </w:p>
    <w:p w14:paraId="7D774C21" w14:textId="67184F76" w:rsidR="00E94634" w:rsidRPr="00E101F3" w:rsidRDefault="00E94634" w:rsidP="00E94634">
      <w:pPr>
        <w:rPr>
          <w:rFonts w:ascii="Gill Sans MT" w:hAnsi="Gill Sans MT"/>
          <w:b/>
          <w:color w:val="17365D" w:themeColor="text2" w:themeShade="BF"/>
          <w:sz w:val="36"/>
          <w:szCs w:val="36"/>
        </w:rPr>
      </w:pPr>
      <w:r w:rsidRPr="00E101F3">
        <w:rPr>
          <w:rFonts w:ascii="Gill Sans MT" w:hAnsi="Gill Sans MT"/>
          <w:b/>
          <w:color w:val="17365D" w:themeColor="text2" w:themeShade="BF"/>
          <w:sz w:val="32"/>
          <w:szCs w:val="32"/>
        </w:rPr>
        <w:t xml:space="preserve">Common Vocabulary </w:t>
      </w:r>
      <w:r w:rsidR="00C33C21">
        <w:rPr>
          <w:rFonts w:ascii="Gill Sans MT" w:hAnsi="Gill Sans MT"/>
          <w:b/>
          <w:color w:val="17365D" w:themeColor="text2" w:themeShade="BF"/>
          <w:sz w:val="32"/>
          <w:szCs w:val="32"/>
        </w:rPr>
        <w:t>Terms</w:t>
      </w:r>
      <w:r>
        <w:rPr>
          <w:rFonts w:ascii="Gill Sans MT" w:hAnsi="Gill Sans MT"/>
          <w:b/>
          <w:color w:val="17365D" w:themeColor="text2" w:themeShade="BF"/>
          <w:sz w:val="36"/>
          <w:szCs w:val="36"/>
        </w:rPr>
        <w:br/>
      </w:r>
      <w:r>
        <w:rPr>
          <w:rFonts w:ascii="Garamond" w:hAnsi="Garamond"/>
          <w:color w:val="17365D" w:themeColor="text2" w:themeShade="BF"/>
          <w:sz w:val="28"/>
          <w:szCs w:val="28"/>
        </w:rPr>
        <w:t>Common vocabulary for selected media, styles, art movements, and art expressions reflect the concepts, techniques, and skills for each grade level and course of study. Students will use these terms in oral, written, and visual communications. Teachers are encouraged to provide additional visual arts vocabulary to the identified lists.</w:t>
      </w:r>
    </w:p>
    <w:tbl>
      <w:tblPr>
        <w:tblStyle w:val="TableGrid"/>
        <w:tblW w:w="14099" w:type="dxa"/>
        <w:tblLook w:val="04A0" w:firstRow="1" w:lastRow="0" w:firstColumn="1" w:lastColumn="0" w:noHBand="0" w:noVBand="1"/>
      </w:tblPr>
      <w:tblGrid>
        <w:gridCol w:w="1670"/>
        <w:gridCol w:w="2133"/>
        <w:gridCol w:w="2622"/>
        <w:gridCol w:w="2720"/>
        <w:gridCol w:w="2757"/>
        <w:gridCol w:w="2197"/>
      </w:tblGrid>
      <w:tr w:rsidR="00E94634" w14:paraId="7D774C24" w14:textId="77777777" w:rsidTr="00676B7B">
        <w:trPr>
          <w:trHeight w:val="610"/>
        </w:trPr>
        <w:tc>
          <w:tcPr>
            <w:tcW w:w="0" w:type="auto"/>
            <w:gridSpan w:val="3"/>
            <w:shd w:val="clear" w:color="auto" w:fill="FFC000"/>
            <w:vAlign w:val="center"/>
          </w:tcPr>
          <w:p w14:paraId="7D774C22" w14:textId="77777777" w:rsidR="00E94634" w:rsidRPr="00A07E75" w:rsidRDefault="00E94634" w:rsidP="00CD1FB4">
            <w:pPr>
              <w:jc w:val="center"/>
              <w:rPr>
                <w:rFonts w:ascii="Gill Sans MT" w:hAnsi="Gill Sans MT"/>
                <w:b/>
                <w:color w:val="17365D" w:themeColor="text2" w:themeShade="BF"/>
                <w:sz w:val="24"/>
                <w:szCs w:val="24"/>
              </w:rPr>
            </w:pPr>
            <w:r w:rsidRPr="00A07E75">
              <w:rPr>
                <w:rFonts w:ascii="Gill Sans MT" w:hAnsi="Gill Sans MT"/>
                <w:b/>
                <w:color w:val="17365D" w:themeColor="text2" w:themeShade="BF"/>
                <w:sz w:val="24"/>
                <w:szCs w:val="24"/>
              </w:rPr>
              <w:t>Required Terms</w:t>
            </w:r>
          </w:p>
        </w:tc>
        <w:tc>
          <w:tcPr>
            <w:tcW w:w="0" w:type="auto"/>
            <w:gridSpan w:val="3"/>
            <w:shd w:val="clear" w:color="auto" w:fill="FFC000"/>
            <w:vAlign w:val="center"/>
          </w:tcPr>
          <w:p w14:paraId="7D774C23" w14:textId="77777777" w:rsidR="00E94634" w:rsidRPr="00A07E75" w:rsidRDefault="00E94634" w:rsidP="00CD1FB4">
            <w:pPr>
              <w:jc w:val="center"/>
              <w:rPr>
                <w:rFonts w:ascii="Gill Sans MT" w:hAnsi="Gill Sans MT"/>
                <w:b/>
                <w:color w:val="17365D" w:themeColor="text2" w:themeShade="BF"/>
                <w:sz w:val="24"/>
                <w:szCs w:val="24"/>
              </w:rPr>
            </w:pPr>
            <w:r w:rsidRPr="00A07E75">
              <w:rPr>
                <w:rFonts w:ascii="Gill Sans MT" w:hAnsi="Gill Sans MT"/>
                <w:b/>
                <w:color w:val="17365D" w:themeColor="text2" w:themeShade="BF"/>
                <w:sz w:val="24"/>
                <w:szCs w:val="24"/>
              </w:rPr>
              <w:t>Recommended Terms</w:t>
            </w:r>
          </w:p>
        </w:tc>
      </w:tr>
      <w:tr w:rsidR="00E94634" w14:paraId="7D774C56" w14:textId="77777777" w:rsidTr="00CD1FB4">
        <w:trPr>
          <w:trHeight w:val="5300"/>
        </w:trPr>
        <w:tc>
          <w:tcPr>
            <w:tcW w:w="0" w:type="auto"/>
            <w:tcBorders>
              <w:right w:val="nil"/>
            </w:tcBorders>
          </w:tcPr>
          <w:p w14:paraId="7D774C25"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Line</w:t>
            </w:r>
          </w:p>
          <w:p w14:paraId="7D774C26"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Shape</w:t>
            </w:r>
          </w:p>
          <w:p w14:paraId="7D774C27"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Forms</w:t>
            </w:r>
          </w:p>
          <w:p w14:paraId="7D774C28"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Space</w:t>
            </w:r>
          </w:p>
          <w:p w14:paraId="7D774C29"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Color</w:t>
            </w:r>
          </w:p>
          <w:p w14:paraId="7D774C2A"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Texture</w:t>
            </w:r>
          </w:p>
        </w:tc>
        <w:tc>
          <w:tcPr>
            <w:tcW w:w="0" w:type="auto"/>
            <w:tcBorders>
              <w:left w:val="nil"/>
              <w:right w:val="nil"/>
            </w:tcBorders>
          </w:tcPr>
          <w:p w14:paraId="7D774C2B"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Balance</w:t>
            </w:r>
          </w:p>
          <w:p w14:paraId="7D774C2C"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Emphasis</w:t>
            </w:r>
          </w:p>
          <w:p w14:paraId="7D774C2D"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Movement</w:t>
            </w:r>
          </w:p>
          <w:p w14:paraId="7D774C2E"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Pattern</w:t>
            </w:r>
          </w:p>
          <w:p w14:paraId="7D774C2F"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Repetition</w:t>
            </w:r>
          </w:p>
          <w:p w14:paraId="7D774C30"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Proportion</w:t>
            </w:r>
          </w:p>
          <w:p w14:paraId="7D774C31"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Rhythm</w:t>
            </w:r>
          </w:p>
          <w:p w14:paraId="7D774C32"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Variety</w:t>
            </w:r>
          </w:p>
          <w:p w14:paraId="7D774C33"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Unity</w:t>
            </w:r>
          </w:p>
        </w:tc>
        <w:tc>
          <w:tcPr>
            <w:tcW w:w="0" w:type="auto"/>
            <w:tcBorders>
              <w:left w:val="nil"/>
            </w:tcBorders>
          </w:tcPr>
          <w:p w14:paraId="7D774C34"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Composition</w:t>
            </w:r>
          </w:p>
          <w:p w14:paraId="7D774C35"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Perspective</w:t>
            </w:r>
          </w:p>
          <w:p w14:paraId="7D774C36"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Craftsmanship</w:t>
            </w:r>
          </w:p>
          <w:p w14:paraId="7D774C37"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Portfolio</w:t>
            </w:r>
          </w:p>
          <w:p w14:paraId="7D774C38"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Technique</w:t>
            </w:r>
          </w:p>
          <w:p w14:paraId="7D774C39"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Context</w:t>
            </w:r>
          </w:p>
          <w:p w14:paraId="7D774C3A" w14:textId="77777777" w:rsidR="00E9463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Media</w:t>
            </w:r>
          </w:p>
          <w:p w14:paraId="7D774C3B"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Pr>
                <w:rFonts w:ascii="Garamond" w:hAnsi="Garamond"/>
                <w:color w:val="17365D" w:themeColor="text2" w:themeShade="BF"/>
                <w:sz w:val="36"/>
                <w:szCs w:val="36"/>
              </w:rPr>
              <w:t>Critique</w:t>
            </w:r>
          </w:p>
        </w:tc>
        <w:tc>
          <w:tcPr>
            <w:tcW w:w="0" w:type="auto"/>
            <w:tcBorders>
              <w:right w:val="nil"/>
            </w:tcBorders>
          </w:tcPr>
          <w:p w14:paraId="7D774C3C"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Horizontal</w:t>
            </w:r>
          </w:p>
          <w:p w14:paraId="7D774C3D"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Vertical</w:t>
            </w:r>
          </w:p>
          <w:p w14:paraId="7D774C3E"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Diagonal</w:t>
            </w:r>
          </w:p>
          <w:p w14:paraId="7D774C3F"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Geometric</w:t>
            </w:r>
          </w:p>
          <w:p w14:paraId="7D774C40"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Organic</w:t>
            </w:r>
          </w:p>
          <w:p w14:paraId="7D774C41"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Length</w:t>
            </w:r>
          </w:p>
          <w:p w14:paraId="7D774C42"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Width</w:t>
            </w:r>
          </w:p>
          <w:p w14:paraId="7D774C43"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Depth</w:t>
            </w:r>
          </w:p>
          <w:p w14:paraId="7D774C44"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Negative Space</w:t>
            </w:r>
          </w:p>
          <w:p w14:paraId="7D774C45"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Positive Space</w:t>
            </w:r>
          </w:p>
        </w:tc>
        <w:tc>
          <w:tcPr>
            <w:tcW w:w="0" w:type="auto"/>
            <w:tcBorders>
              <w:left w:val="nil"/>
              <w:right w:val="nil"/>
            </w:tcBorders>
          </w:tcPr>
          <w:p w14:paraId="7D774C46"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Hue</w:t>
            </w:r>
          </w:p>
          <w:p w14:paraId="7D774C47"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Value</w:t>
            </w:r>
          </w:p>
          <w:p w14:paraId="7D774C48"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Intensity</w:t>
            </w:r>
          </w:p>
          <w:p w14:paraId="7D774C49"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Primary</w:t>
            </w:r>
          </w:p>
          <w:p w14:paraId="7D774C4A"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Secondary</w:t>
            </w:r>
          </w:p>
          <w:p w14:paraId="7D774C4B"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Tertiary</w:t>
            </w:r>
          </w:p>
          <w:p w14:paraId="7D774C4C"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Complimentary</w:t>
            </w:r>
          </w:p>
          <w:p w14:paraId="7D774C4D"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Surface</w:t>
            </w:r>
          </w:p>
          <w:p w14:paraId="7D774C4E"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Scale</w:t>
            </w:r>
          </w:p>
          <w:p w14:paraId="7D774C4F"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Symmetry</w:t>
            </w:r>
          </w:p>
          <w:p w14:paraId="7D774C50"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Asymmetry</w:t>
            </w:r>
          </w:p>
        </w:tc>
        <w:tc>
          <w:tcPr>
            <w:tcW w:w="0" w:type="auto"/>
            <w:tcBorders>
              <w:left w:val="nil"/>
            </w:tcBorders>
          </w:tcPr>
          <w:p w14:paraId="7D774C51"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Contrast</w:t>
            </w:r>
          </w:p>
          <w:p w14:paraId="7D774C52"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Focal Point</w:t>
            </w:r>
          </w:p>
          <w:p w14:paraId="7D774C53"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Symbol</w:t>
            </w:r>
          </w:p>
          <w:p w14:paraId="7D774C54"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Mood</w:t>
            </w:r>
          </w:p>
          <w:p w14:paraId="7D774C55"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Harmony</w:t>
            </w:r>
          </w:p>
        </w:tc>
      </w:tr>
    </w:tbl>
    <w:p w14:paraId="7D774C57" w14:textId="77777777" w:rsidR="00E94634" w:rsidRPr="00E101F3" w:rsidRDefault="00E94634" w:rsidP="00E94634">
      <w:pPr>
        <w:rPr>
          <w:rFonts w:ascii="Gill Sans MT" w:hAnsi="Gill Sans MT"/>
          <w:b/>
          <w:color w:val="17365D" w:themeColor="text2" w:themeShade="BF"/>
          <w:sz w:val="36"/>
          <w:szCs w:val="36"/>
        </w:rPr>
      </w:pPr>
    </w:p>
    <w:p w14:paraId="7D774C58" w14:textId="77777777" w:rsidR="00E94634" w:rsidRDefault="00E94634" w:rsidP="00E94634">
      <w:pPr>
        <w:sectPr w:rsidR="00E94634" w:rsidSect="00AF4A36">
          <w:pgSz w:w="15840" w:h="12240" w:orient="landscape"/>
          <w:pgMar w:top="720" w:right="720" w:bottom="720" w:left="720" w:header="720" w:footer="720" w:gutter="0"/>
          <w:cols w:space="720"/>
          <w:docGrid w:linePitch="360"/>
        </w:sectPr>
      </w:pPr>
    </w:p>
    <w:p w14:paraId="7D774C59" w14:textId="5BF8269E" w:rsidR="00E94634" w:rsidRDefault="00E94634" w:rsidP="00E94634">
      <w:pPr>
        <w:rPr>
          <w:rFonts w:ascii="Garamond" w:hAnsi="Garamond"/>
          <w:color w:val="17365D" w:themeColor="text2" w:themeShade="BF"/>
          <w:sz w:val="24"/>
          <w:szCs w:val="24"/>
        </w:rPr>
      </w:pPr>
      <w:r>
        <w:rPr>
          <w:noProof/>
        </w:rPr>
        <w:lastRenderedPageBreak/>
        <w:drawing>
          <wp:anchor distT="0" distB="0" distL="114300" distR="114300" simplePos="0" relativeHeight="251662336" behindDoc="1" locked="0" layoutInCell="1" allowOverlap="1" wp14:anchorId="7D774CA6" wp14:editId="7D774CA7">
            <wp:simplePos x="0" y="0"/>
            <wp:positionH relativeFrom="margin">
              <wp:posOffset>438150</wp:posOffset>
            </wp:positionH>
            <wp:positionV relativeFrom="paragraph">
              <wp:posOffset>758190</wp:posOffset>
            </wp:positionV>
            <wp:extent cx="5838825" cy="7606030"/>
            <wp:effectExtent l="0" t="0" r="9525" b="0"/>
            <wp:wrapThrough wrapText="bothSides">
              <wp:wrapPolygon edited="0">
                <wp:start x="0" y="0"/>
                <wp:lineTo x="0" y="21531"/>
                <wp:lineTo x="21565" y="21531"/>
                <wp:lineTo x="2156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t="7205"/>
                    <a:stretch/>
                  </pic:blipFill>
                  <pic:spPr bwMode="auto">
                    <a:xfrm>
                      <a:off x="0" y="0"/>
                      <a:ext cx="5838825" cy="7606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aramond" w:hAnsi="Garamond"/>
          <w:b/>
          <w:color w:val="17365D" w:themeColor="text2" w:themeShade="BF"/>
          <w:sz w:val="36"/>
          <w:szCs w:val="36"/>
        </w:rPr>
        <w:br/>
      </w:r>
    </w:p>
    <w:p w14:paraId="7D774C5A" w14:textId="77777777" w:rsidR="00E94634" w:rsidRDefault="00E94634" w:rsidP="00E94634">
      <w:pPr>
        <w:rPr>
          <w:noProof/>
        </w:rPr>
      </w:pPr>
    </w:p>
    <w:p w14:paraId="7D774C5B" w14:textId="77777777" w:rsidR="00E94634" w:rsidRDefault="00E94634" w:rsidP="00E94634">
      <w:pPr>
        <w:rPr>
          <w:rFonts w:ascii="Garamond" w:hAnsi="Garamond"/>
          <w:color w:val="17365D" w:themeColor="text2" w:themeShade="BF"/>
          <w:sz w:val="24"/>
          <w:szCs w:val="24"/>
        </w:rPr>
        <w:sectPr w:rsidR="00E94634" w:rsidSect="00B957AB">
          <w:pgSz w:w="12240" w:h="15840"/>
          <w:pgMar w:top="720" w:right="720" w:bottom="720" w:left="720" w:header="720" w:footer="720" w:gutter="0"/>
          <w:cols w:space="720"/>
          <w:docGrid w:linePitch="360"/>
        </w:sectPr>
      </w:pPr>
      <w:r>
        <w:rPr>
          <w:rFonts w:ascii="Garamond" w:hAnsi="Garamond"/>
          <w:color w:val="17365D" w:themeColor="text2" w:themeShade="BF"/>
          <w:sz w:val="24"/>
          <w:szCs w:val="24"/>
        </w:rPr>
        <w:br/>
      </w:r>
    </w:p>
    <w:p w14:paraId="7D774C5D" w14:textId="77777777" w:rsidR="00E94634" w:rsidRDefault="00E94634" w:rsidP="00E94634">
      <w:pPr>
        <w:rPr>
          <w:rFonts w:ascii="Garamond" w:hAnsi="Garamond"/>
          <w:color w:val="17365D" w:themeColor="text2" w:themeShade="BF"/>
          <w:sz w:val="24"/>
          <w:szCs w:val="24"/>
        </w:rPr>
        <w:sectPr w:rsidR="00E94634" w:rsidSect="00B957AB">
          <w:pgSz w:w="12240" w:h="15840"/>
          <w:pgMar w:top="720" w:right="720" w:bottom="720" w:left="720" w:header="720" w:footer="720" w:gutter="0"/>
          <w:cols w:space="720"/>
          <w:docGrid w:linePitch="360"/>
        </w:sectPr>
      </w:pPr>
      <w:r>
        <w:rPr>
          <w:noProof/>
        </w:rPr>
        <w:lastRenderedPageBreak/>
        <w:drawing>
          <wp:anchor distT="0" distB="0" distL="114300" distR="114300" simplePos="0" relativeHeight="251663360" behindDoc="1" locked="0" layoutInCell="1" allowOverlap="1" wp14:anchorId="7D774CAC" wp14:editId="7D774CAD">
            <wp:simplePos x="0" y="0"/>
            <wp:positionH relativeFrom="margin">
              <wp:align>center</wp:align>
            </wp:positionH>
            <wp:positionV relativeFrom="paragraph">
              <wp:posOffset>98425</wp:posOffset>
            </wp:positionV>
            <wp:extent cx="5836285" cy="7400925"/>
            <wp:effectExtent l="0" t="0" r="0" b="9525"/>
            <wp:wrapTight wrapText="bothSides">
              <wp:wrapPolygon edited="0">
                <wp:start x="0" y="0"/>
                <wp:lineTo x="0" y="21572"/>
                <wp:lineTo x="21504" y="21572"/>
                <wp:lineTo x="2150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836285" cy="740092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olor w:val="17365D" w:themeColor="text2" w:themeShade="BF"/>
          <w:sz w:val="24"/>
          <w:szCs w:val="24"/>
        </w:rPr>
        <w:br/>
      </w:r>
    </w:p>
    <w:p w14:paraId="7D774C5F" w14:textId="77777777" w:rsidR="00E94634" w:rsidRDefault="00E94634" w:rsidP="00E94634">
      <w:pPr>
        <w:rPr>
          <w:rFonts w:ascii="Gill Sans MT" w:hAnsi="Gill Sans MT"/>
          <w:b/>
          <w:color w:val="17365D" w:themeColor="text2" w:themeShade="BF"/>
          <w:sz w:val="32"/>
          <w:szCs w:val="32"/>
        </w:rPr>
      </w:pPr>
      <w:r>
        <w:rPr>
          <w:rFonts w:ascii="Gill Sans MT" w:hAnsi="Gill Sans MT"/>
          <w:b/>
          <w:color w:val="17365D" w:themeColor="text2" w:themeShade="BF"/>
          <w:sz w:val="32"/>
          <w:szCs w:val="32"/>
        </w:rPr>
        <w:lastRenderedPageBreak/>
        <w:t>Four-Step Critical Analysis Process</w:t>
      </w:r>
    </w:p>
    <w:p w14:paraId="7D774C60" w14:textId="77777777" w:rsidR="00E94634" w:rsidRPr="00E94634" w:rsidRDefault="00E94634" w:rsidP="00E94634">
      <w:pPr>
        <w:pStyle w:val="ListParagraph"/>
        <w:numPr>
          <w:ilvl w:val="0"/>
          <w:numId w:val="18"/>
        </w:numPr>
        <w:rPr>
          <w:rFonts w:ascii="Garamond" w:hAnsi="Garamond"/>
          <w:b/>
          <w:i/>
          <w:color w:val="17365D" w:themeColor="text2" w:themeShade="BF"/>
          <w:sz w:val="28"/>
          <w:szCs w:val="28"/>
        </w:rPr>
      </w:pPr>
      <w:r w:rsidRPr="00E94634">
        <w:rPr>
          <w:rFonts w:ascii="Garamond" w:hAnsi="Garamond"/>
          <w:b/>
          <w:color w:val="E5AB09"/>
          <w:sz w:val="28"/>
          <w:szCs w:val="28"/>
        </w:rPr>
        <w:t>Step 1: Describe</w:t>
      </w:r>
      <w:r w:rsidRPr="00E94634">
        <w:rPr>
          <w:rFonts w:ascii="Garamond" w:hAnsi="Garamond"/>
          <w:b/>
          <w:color w:val="17365D" w:themeColor="text2" w:themeShade="BF"/>
          <w:sz w:val="28"/>
          <w:szCs w:val="28"/>
        </w:rPr>
        <w:t xml:space="preserve"> – </w:t>
      </w:r>
      <w:r w:rsidRPr="00E94634">
        <w:rPr>
          <w:rFonts w:ascii="Garamond" w:hAnsi="Garamond"/>
          <w:b/>
          <w:i/>
          <w:color w:val="17365D" w:themeColor="text2" w:themeShade="BF"/>
          <w:sz w:val="28"/>
          <w:szCs w:val="28"/>
        </w:rPr>
        <w:t>What do you see?</w:t>
      </w:r>
    </w:p>
    <w:p w14:paraId="7D774C61" w14:textId="77777777" w:rsidR="00E94634" w:rsidRPr="00BA2C8E"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Credit line information such as title, artist, date created, size, medium, location, genre.</w:t>
      </w:r>
    </w:p>
    <w:p w14:paraId="7D774C62" w14:textId="77777777" w:rsidR="00E94634" w:rsidRPr="00BA2C8E"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What do you see in the art work? Use objective observations and identification skills. All descriptions must be observable facts.</w:t>
      </w:r>
    </w:p>
    <w:p w14:paraId="7D774C63" w14:textId="77777777" w:rsidR="00E94634" w:rsidRPr="00324D1A"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EXAMPLE: “</w:t>
      </w:r>
      <w:r>
        <w:rPr>
          <w:rFonts w:ascii="Garamond" w:hAnsi="Garamond"/>
          <w:i/>
          <w:color w:val="17365D" w:themeColor="text2" w:themeShade="BF"/>
          <w:sz w:val="24"/>
          <w:szCs w:val="24"/>
        </w:rPr>
        <w:t xml:space="preserve">Starry Night, </w:t>
      </w:r>
      <w:r>
        <w:rPr>
          <w:rFonts w:ascii="Garamond" w:hAnsi="Garamond"/>
          <w:color w:val="17365D" w:themeColor="text2" w:themeShade="BF"/>
          <w:sz w:val="24"/>
          <w:szCs w:val="24"/>
        </w:rPr>
        <w:t>Vincent Van Gogh, 1832…I see a large cypress tree in the foreground. I can tell it is a cypress by the shape. The majority of the picture is taken up by a night sky. There are many stars in the sky. Etc….”</w:t>
      </w:r>
    </w:p>
    <w:p w14:paraId="7D774C64" w14:textId="77777777" w:rsidR="00E94634" w:rsidRPr="00E94634" w:rsidRDefault="00E94634" w:rsidP="00E94634">
      <w:pPr>
        <w:pStyle w:val="ListParagraph"/>
        <w:numPr>
          <w:ilvl w:val="0"/>
          <w:numId w:val="18"/>
        </w:numPr>
        <w:rPr>
          <w:rFonts w:ascii="Garamond" w:hAnsi="Garamond"/>
          <w:b/>
          <w:i/>
          <w:color w:val="17365D" w:themeColor="text2" w:themeShade="BF"/>
          <w:sz w:val="28"/>
          <w:szCs w:val="28"/>
        </w:rPr>
      </w:pPr>
      <w:r w:rsidRPr="00E94634">
        <w:rPr>
          <w:rFonts w:ascii="Garamond" w:hAnsi="Garamond"/>
          <w:b/>
          <w:color w:val="E5AB09"/>
          <w:sz w:val="28"/>
          <w:szCs w:val="28"/>
        </w:rPr>
        <w:t>Step 2: Analyze</w:t>
      </w:r>
      <w:r w:rsidRPr="00E94634">
        <w:rPr>
          <w:rFonts w:ascii="Garamond" w:hAnsi="Garamond"/>
          <w:b/>
          <w:color w:val="17365D" w:themeColor="text2" w:themeShade="BF"/>
          <w:sz w:val="28"/>
          <w:szCs w:val="28"/>
        </w:rPr>
        <w:t>—</w:t>
      </w:r>
      <w:r w:rsidRPr="00E94634">
        <w:rPr>
          <w:rFonts w:ascii="Garamond" w:hAnsi="Garamond"/>
          <w:b/>
          <w:i/>
          <w:color w:val="17365D" w:themeColor="text2" w:themeShade="BF"/>
          <w:sz w:val="28"/>
          <w:szCs w:val="28"/>
        </w:rPr>
        <w:t>How is the work organized?</w:t>
      </w:r>
    </w:p>
    <w:p w14:paraId="7D774C65" w14:textId="77777777" w:rsidR="00E94634" w:rsidRPr="00E30B89"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Focus on how the Elements of Art and Principles of Design have been used in the artwork. You are still collecting clues, not guessing! How do the Principles organize the Elements? Use specific evidence from the art. This will help you discover how the artist might have created moods, messages, or ideas.</w:t>
      </w:r>
    </w:p>
    <w:p w14:paraId="7D774C66" w14:textId="77777777" w:rsidR="00E94634" w:rsidRPr="00E30B89"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EXAMPLE: “The night sky is dark blue, and it is filled with vibrant yellow stars. The pattern of the stars moves the viewer’s eye back and forth throughout the painting. The repetition of the yellow into the village lights help give the picture unity. Etc….”</w:t>
      </w:r>
    </w:p>
    <w:p w14:paraId="7D774C67" w14:textId="77777777" w:rsidR="00E94634" w:rsidRPr="00E94634" w:rsidRDefault="00E94634" w:rsidP="00E94634">
      <w:pPr>
        <w:pStyle w:val="ListParagraph"/>
        <w:numPr>
          <w:ilvl w:val="0"/>
          <w:numId w:val="18"/>
        </w:numPr>
        <w:rPr>
          <w:rFonts w:ascii="Garamond" w:hAnsi="Garamond"/>
          <w:b/>
          <w:i/>
          <w:color w:val="17365D" w:themeColor="text2" w:themeShade="BF"/>
          <w:sz w:val="28"/>
          <w:szCs w:val="28"/>
        </w:rPr>
      </w:pPr>
      <w:r w:rsidRPr="00E94634">
        <w:rPr>
          <w:rFonts w:ascii="Garamond" w:hAnsi="Garamond"/>
          <w:b/>
          <w:color w:val="E5AB09"/>
          <w:sz w:val="28"/>
          <w:szCs w:val="28"/>
        </w:rPr>
        <w:t xml:space="preserve">Step 3: Interpret </w:t>
      </w:r>
      <w:r w:rsidRPr="00E94634">
        <w:rPr>
          <w:rFonts w:ascii="Garamond" w:hAnsi="Garamond"/>
          <w:b/>
          <w:color w:val="17365D" w:themeColor="text2" w:themeShade="BF"/>
          <w:sz w:val="28"/>
          <w:szCs w:val="28"/>
        </w:rPr>
        <w:t xml:space="preserve">– </w:t>
      </w:r>
      <w:r w:rsidRPr="00E94634">
        <w:rPr>
          <w:rFonts w:ascii="Garamond" w:hAnsi="Garamond"/>
          <w:b/>
          <w:i/>
          <w:color w:val="17365D" w:themeColor="text2" w:themeShade="BF"/>
          <w:sz w:val="28"/>
          <w:szCs w:val="28"/>
        </w:rPr>
        <w:t>“What is the artist saying?”</w:t>
      </w:r>
    </w:p>
    <w:p w14:paraId="7D774C68" w14:textId="77777777" w:rsidR="00E94634" w:rsidRPr="00145944"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Using the information from the description and analysis, explain what the artist might be trying to communicate. What is the mood or the meaning of the artwork? Make some guesses and provide some evidence for your thinking using the Elements and Principles. Your interpretation might be different from someone else’s.</w:t>
      </w:r>
    </w:p>
    <w:p w14:paraId="7D774C69" w14:textId="77777777" w:rsidR="00E94634" w:rsidRPr="00145944"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Answer the question, “I think________________, because I see __________________.”</w:t>
      </w:r>
    </w:p>
    <w:p w14:paraId="7D774C6A" w14:textId="77777777" w:rsidR="00E94634" w:rsidRPr="000731E7"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EXAMPLE: “I think the artist is trying to show a connection between a sleepy peaceful mood and the quiet little town, because the artists uses the some colors and kinds of lines in the sky and the village. I see the colors and the soft, swirling lines in the sky, and it makes me think the artist was trying to show that even a dark sky can have lots to see. Etc….”</w:t>
      </w:r>
    </w:p>
    <w:p w14:paraId="7D774C6B" w14:textId="77777777" w:rsidR="00E94634" w:rsidRPr="00E94634" w:rsidRDefault="00E94634" w:rsidP="00E94634">
      <w:pPr>
        <w:pStyle w:val="ListParagraph"/>
        <w:numPr>
          <w:ilvl w:val="0"/>
          <w:numId w:val="18"/>
        </w:numPr>
        <w:rPr>
          <w:rFonts w:ascii="Garamond" w:hAnsi="Garamond"/>
          <w:b/>
          <w:i/>
          <w:color w:val="17365D" w:themeColor="text2" w:themeShade="BF"/>
          <w:sz w:val="28"/>
          <w:szCs w:val="28"/>
        </w:rPr>
      </w:pPr>
      <w:r w:rsidRPr="00E94634">
        <w:rPr>
          <w:rFonts w:ascii="Garamond" w:hAnsi="Garamond"/>
          <w:b/>
          <w:color w:val="E5AB09"/>
          <w:sz w:val="28"/>
          <w:szCs w:val="28"/>
        </w:rPr>
        <w:t xml:space="preserve">Step 4: Judge </w:t>
      </w:r>
      <w:r w:rsidRPr="00E94634">
        <w:rPr>
          <w:rFonts w:ascii="Garamond" w:hAnsi="Garamond"/>
          <w:b/>
          <w:color w:val="17365D" w:themeColor="text2" w:themeShade="BF"/>
          <w:sz w:val="28"/>
          <w:szCs w:val="28"/>
        </w:rPr>
        <w:t xml:space="preserve">– </w:t>
      </w:r>
      <w:r w:rsidRPr="00E94634">
        <w:rPr>
          <w:rFonts w:ascii="Garamond" w:hAnsi="Garamond"/>
          <w:b/>
          <w:i/>
          <w:color w:val="17365D" w:themeColor="text2" w:themeShade="BF"/>
          <w:sz w:val="28"/>
          <w:szCs w:val="28"/>
        </w:rPr>
        <w:t>“Is this a successful piece of art?”</w:t>
      </w:r>
    </w:p>
    <w:p w14:paraId="7D774C6C" w14:textId="77777777" w:rsidR="00E94634" w:rsidRPr="000731E7"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Now you can finally express your own personal opinion about the piece of art. Your opinion, however, is still based on what you’ve discovered through description, analysis, and interpretation, all backed up with visual evidence and the language of art. This is a carefully thought out decision in which you decided if the art was successful or not successful, not necessarily a like or dislike.</w:t>
      </w:r>
    </w:p>
    <w:p w14:paraId="7D774C6D" w14:textId="77777777" w:rsidR="00E94634" w:rsidRPr="000731E7"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Answer this questions, “I think this work is (not) successful because _____________________.”</w:t>
      </w:r>
    </w:p>
    <w:p w14:paraId="7D774C6E" w14:textId="75C1E170" w:rsidR="00E94634" w:rsidRPr="00BA2C8E" w:rsidRDefault="00E94634" w:rsidP="00E94634">
      <w:pPr>
        <w:pStyle w:val="ListParagraph"/>
        <w:numPr>
          <w:ilvl w:val="1"/>
          <w:numId w:val="18"/>
        </w:numPr>
        <w:rPr>
          <w:rFonts w:ascii="Garamond" w:hAnsi="Garamond"/>
          <w:b/>
          <w:i/>
          <w:color w:val="17365D" w:themeColor="text2" w:themeShade="BF"/>
          <w:sz w:val="24"/>
          <w:szCs w:val="24"/>
        </w:rPr>
        <w:sectPr w:rsidR="00E94634" w:rsidRPr="00BA2C8E" w:rsidSect="00F24FEC">
          <w:pgSz w:w="12240" w:h="15840"/>
          <w:pgMar w:top="720" w:right="720" w:bottom="720" w:left="720" w:header="720" w:footer="720" w:gutter="0"/>
          <w:cols w:space="720"/>
          <w:docGrid w:linePitch="360"/>
        </w:sectPr>
      </w:pPr>
      <w:r>
        <w:rPr>
          <w:rFonts w:ascii="Garamond" w:hAnsi="Garamond"/>
          <w:color w:val="17365D" w:themeColor="text2" w:themeShade="BF"/>
          <w:sz w:val="24"/>
          <w:szCs w:val="24"/>
        </w:rPr>
        <w:t>EXAMPLE: “I think this work is successful because it the colors and lines are organized in an interesting, swirly way that grabs my attention. The work is almost like a lullaby because the yellow stars twinkle in the sky like peaceful little notes over the sleepy town. Etc</w:t>
      </w:r>
      <w:r w:rsidR="00685544">
        <w:rPr>
          <w:rFonts w:ascii="Garamond" w:hAnsi="Garamond"/>
          <w:color w:val="17365D" w:themeColor="text2" w:themeShade="BF"/>
          <w:sz w:val="24"/>
          <w:szCs w:val="24"/>
        </w:rPr>
        <w:t>….</w:t>
      </w:r>
      <w:r w:rsidR="00700A78">
        <w:rPr>
          <w:rFonts w:ascii="Garamond" w:hAnsi="Garamond"/>
          <w:color w:val="17365D" w:themeColor="text2" w:themeShade="BF"/>
          <w:sz w:val="24"/>
          <w:szCs w:val="24"/>
        </w:rPr>
        <w:t>”</w:t>
      </w:r>
    </w:p>
    <w:p w14:paraId="709C5091" w14:textId="15CDA399" w:rsidR="00700A78" w:rsidRPr="00D839E2" w:rsidRDefault="00700A78" w:rsidP="00685544">
      <w:pPr>
        <w:rPr>
          <w:rFonts w:ascii="Garamond" w:hAnsi="Garamond"/>
          <w:b/>
          <w:color w:val="17365D" w:themeColor="text2" w:themeShade="BF"/>
          <w:sz w:val="32"/>
          <w:szCs w:val="32"/>
        </w:rPr>
      </w:pPr>
    </w:p>
    <w:sectPr w:rsidR="00700A78" w:rsidRPr="00D839E2" w:rsidSect="00700A78">
      <w:footerReference w:type="default" r:id="rId26"/>
      <w:pgSz w:w="15840" w:h="12240" w:orient="landscape"/>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74CB2" w14:textId="77777777" w:rsidR="00BF50C6" w:rsidRDefault="00BF50C6" w:rsidP="00DC7502">
      <w:pPr>
        <w:spacing w:after="0" w:line="240" w:lineRule="auto"/>
      </w:pPr>
      <w:r>
        <w:separator/>
      </w:r>
    </w:p>
  </w:endnote>
  <w:endnote w:type="continuationSeparator" w:id="0">
    <w:p w14:paraId="7D774CB3" w14:textId="77777777" w:rsidR="00BF50C6" w:rsidRDefault="00BF50C6" w:rsidP="00DC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091590"/>
      <w:docPartObj>
        <w:docPartGallery w:val="Page Numbers (Bottom of Page)"/>
        <w:docPartUnique/>
      </w:docPartObj>
    </w:sdtPr>
    <w:sdtEndPr>
      <w:rPr>
        <w:noProof/>
      </w:rPr>
    </w:sdtEndPr>
    <w:sdtContent>
      <w:p w14:paraId="7D774CB4" w14:textId="18ED63FE" w:rsidR="00BF50C6" w:rsidRDefault="00BF50C6">
        <w:pPr>
          <w:pStyle w:val="Footer"/>
          <w:jc w:val="right"/>
        </w:pPr>
        <w:r>
          <w:fldChar w:fldCharType="begin"/>
        </w:r>
        <w:r>
          <w:instrText xml:space="preserve"> PAGE   \* MERGEFORMAT </w:instrText>
        </w:r>
        <w:r>
          <w:fldChar w:fldCharType="separate"/>
        </w:r>
        <w:r w:rsidR="00900D87">
          <w:rPr>
            <w:noProof/>
          </w:rPr>
          <w:t>1</w:t>
        </w:r>
        <w:r>
          <w:rPr>
            <w:noProof/>
          </w:rPr>
          <w:fldChar w:fldCharType="end"/>
        </w:r>
      </w:p>
    </w:sdtContent>
  </w:sdt>
  <w:p w14:paraId="7D774CB5" w14:textId="77777777" w:rsidR="00BF50C6" w:rsidRDefault="00BF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430272"/>
      <w:docPartObj>
        <w:docPartGallery w:val="Page Numbers (Bottom of Page)"/>
        <w:docPartUnique/>
      </w:docPartObj>
    </w:sdtPr>
    <w:sdtEndPr>
      <w:rPr>
        <w:noProof/>
      </w:rPr>
    </w:sdtEndPr>
    <w:sdtContent>
      <w:p w14:paraId="7D774CB6" w14:textId="2133B1C8" w:rsidR="00BF50C6" w:rsidRDefault="00BF50C6">
        <w:pPr>
          <w:pStyle w:val="Footer"/>
          <w:jc w:val="right"/>
        </w:pPr>
        <w:r>
          <w:fldChar w:fldCharType="begin"/>
        </w:r>
        <w:r>
          <w:instrText xml:space="preserve"> PAGE   \* MERGEFORMAT </w:instrText>
        </w:r>
        <w:r>
          <w:fldChar w:fldCharType="separate"/>
        </w:r>
        <w:r w:rsidR="00900D87">
          <w:rPr>
            <w:noProof/>
          </w:rPr>
          <w:t>16</w:t>
        </w:r>
        <w:r>
          <w:rPr>
            <w:noProof/>
          </w:rPr>
          <w:fldChar w:fldCharType="end"/>
        </w:r>
      </w:p>
    </w:sdtContent>
  </w:sdt>
  <w:p w14:paraId="7D774CB7" w14:textId="77777777" w:rsidR="00BF50C6" w:rsidRDefault="00BF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4CB0" w14:textId="77777777" w:rsidR="00BF50C6" w:rsidRDefault="00BF50C6" w:rsidP="00DC7502">
      <w:pPr>
        <w:spacing w:after="0" w:line="240" w:lineRule="auto"/>
      </w:pPr>
      <w:r>
        <w:separator/>
      </w:r>
    </w:p>
  </w:footnote>
  <w:footnote w:type="continuationSeparator" w:id="0">
    <w:p w14:paraId="7D774CB1" w14:textId="77777777" w:rsidR="00BF50C6" w:rsidRDefault="00BF50C6" w:rsidP="00DC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5F7C" w14:textId="0B37BD2F" w:rsidR="00BF50C6" w:rsidRPr="0023609A" w:rsidRDefault="00BF50C6" w:rsidP="0023609A">
    <w:pPr>
      <w:rPr>
        <w:rFonts w:ascii="Garamond" w:hAnsi="Garamond"/>
        <w:color w:val="17365D" w:themeColor="text2" w:themeShade="BF"/>
        <w:sz w:val="28"/>
        <w:szCs w:val="36"/>
      </w:rPr>
    </w:pPr>
    <w:r w:rsidRPr="0023609A">
      <w:rPr>
        <w:noProof/>
        <w:sz w:val="20"/>
      </w:rPr>
      <w:drawing>
        <wp:inline distT="0" distB="0" distL="0" distR="0" wp14:anchorId="43DDBC9F" wp14:editId="2C99FD80">
          <wp:extent cx="1143000" cy="475488"/>
          <wp:effectExtent l="0" t="0" r="0" b="1270"/>
          <wp:docPr id="27" name="Picture 27" descr="https://sharepoint.dmps.k12.ia.us/sites/divisions/cmrl/Public%20Community%20Relations%20Documents/DMPS%20Design%20Templates/Logo/Logo%20-%20Web/DMPS-Logo-RG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mps.k12.ia.us/sites/divisions/cmrl/Public%20Community%20Relations%20Documents/DMPS%20Design%20Templates/Logo/Logo%20-%20Web/DMPS-Logo-RGB-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75488"/>
                  </a:xfrm>
                  <a:prstGeom prst="rect">
                    <a:avLst/>
                  </a:prstGeom>
                  <a:noFill/>
                  <a:ln>
                    <a:noFill/>
                  </a:ln>
                </pic:spPr>
              </pic:pic>
            </a:graphicData>
          </a:graphic>
        </wp:inline>
      </w:drawing>
    </w:r>
    <w:r w:rsidRPr="0023609A">
      <w:rPr>
        <w:sz w:val="20"/>
      </w:rPr>
      <w:t xml:space="preserve">  </w:t>
    </w:r>
    <w:r w:rsidRPr="0023609A">
      <w:rPr>
        <w:rFonts w:ascii="Garamond" w:hAnsi="Garamond"/>
        <w:b/>
        <w:color w:val="17365D" w:themeColor="text2" w:themeShade="BF"/>
        <w:sz w:val="28"/>
        <w:szCs w:val="36"/>
      </w:rPr>
      <w:t>Middle School Visual Arts Curriculum Guide</w:t>
    </w:r>
    <w:r w:rsidRPr="0023609A">
      <w:rPr>
        <w:rFonts w:ascii="Garamond" w:hAnsi="Garamond"/>
        <w:color w:val="17365D" w:themeColor="text2" w:themeShade="BF"/>
        <w:sz w:val="28"/>
        <w:szCs w:val="36"/>
      </w:rPr>
      <w:t xml:space="preserve"> </w:t>
    </w:r>
  </w:p>
  <w:p w14:paraId="4F84A7ED" w14:textId="77777777" w:rsidR="00BF50C6" w:rsidRDefault="00BF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EB"/>
    <w:multiLevelType w:val="hybridMultilevel"/>
    <w:tmpl w:val="CF626328"/>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C83404E"/>
    <w:multiLevelType w:val="multilevel"/>
    <w:tmpl w:val="5AB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E37B3"/>
    <w:multiLevelType w:val="hybridMultilevel"/>
    <w:tmpl w:val="196E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34689"/>
    <w:multiLevelType w:val="multilevel"/>
    <w:tmpl w:val="B63A5582"/>
    <w:lvl w:ilvl="0">
      <w:start w:val="1"/>
      <w:numFmt w:val="bullet"/>
      <w:lvlText w:val=""/>
      <w:lvlJc w:val="left"/>
      <w:pPr>
        <w:ind w:left="360" w:hanging="360"/>
      </w:pPr>
      <w:rPr>
        <w:rFonts w:ascii="Wingdings" w:hAnsi="Wingdings" w:hint="default"/>
        <w:color w:val="1F497D" w:themeColor="tex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0269CB"/>
    <w:multiLevelType w:val="hybridMultilevel"/>
    <w:tmpl w:val="9A28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E7DC5"/>
    <w:multiLevelType w:val="multilevel"/>
    <w:tmpl w:val="8D28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91F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6096E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1B7072"/>
    <w:multiLevelType w:val="hybridMultilevel"/>
    <w:tmpl w:val="7FEA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658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FE81A27"/>
    <w:multiLevelType w:val="multilevel"/>
    <w:tmpl w:val="207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80B52"/>
    <w:multiLevelType w:val="hybridMultilevel"/>
    <w:tmpl w:val="B13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71D7D"/>
    <w:multiLevelType w:val="multilevel"/>
    <w:tmpl w:val="D5769F0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3" w15:restartNumberingAfterBreak="0">
    <w:nsid w:val="331160B5"/>
    <w:multiLevelType w:val="hybridMultilevel"/>
    <w:tmpl w:val="B930D55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D62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5E607DB"/>
    <w:multiLevelType w:val="multilevel"/>
    <w:tmpl w:val="69E25D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69F35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6E36EC5"/>
    <w:multiLevelType w:val="hybridMultilevel"/>
    <w:tmpl w:val="AD1ED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46D2B"/>
    <w:multiLevelType w:val="hybridMultilevel"/>
    <w:tmpl w:val="A282EBC2"/>
    <w:lvl w:ilvl="0" w:tplc="E6C49EE6">
      <w:start w:val="1"/>
      <w:numFmt w:val="upperLetter"/>
      <w:lvlText w:val="%1."/>
      <w:lvlJc w:val="left"/>
      <w:pPr>
        <w:ind w:left="720" w:hanging="360"/>
      </w:pPr>
      <w:rPr>
        <w:rFonts w:ascii="Gill Sans MT" w:hAnsi="Gill Sans MT"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02646C"/>
    <w:multiLevelType w:val="hybridMultilevel"/>
    <w:tmpl w:val="C4FC83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A22B75"/>
    <w:multiLevelType w:val="hybridMultilevel"/>
    <w:tmpl w:val="64EE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93D20"/>
    <w:multiLevelType w:val="hybridMultilevel"/>
    <w:tmpl w:val="7C8A5E9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C56D6"/>
    <w:multiLevelType w:val="hybridMultilevel"/>
    <w:tmpl w:val="361C5BC4"/>
    <w:lvl w:ilvl="0" w:tplc="E6C49EE6">
      <w:start w:val="1"/>
      <w:numFmt w:val="upperLetter"/>
      <w:lvlText w:val="%1."/>
      <w:lvlJc w:val="left"/>
      <w:pPr>
        <w:ind w:left="720" w:hanging="360"/>
      </w:pPr>
      <w:rPr>
        <w:rFonts w:ascii="Gill Sans MT" w:hAnsi="Gill Sans 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7198A"/>
    <w:multiLevelType w:val="hybridMultilevel"/>
    <w:tmpl w:val="0164D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772EE"/>
    <w:multiLevelType w:val="multilevel"/>
    <w:tmpl w:val="E2C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9D1A40"/>
    <w:multiLevelType w:val="multilevel"/>
    <w:tmpl w:val="E4C4DE46"/>
    <w:lvl w:ilvl="0">
      <w:start w:val="1"/>
      <w:numFmt w:val="bullet"/>
      <w:lvlText w:val=""/>
      <w:lvlJc w:val="left"/>
      <w:pPr>
        <w:ind w:left="360" w:hanging="360"/>
      </w:pPr>
      <w:rPr>
        <w:rFonts w:ascii="Wingdings" w:hAnsi="Wingdings" w:hint="default"/>
        <w:color w:val="1F497D" w:themeColor="tex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D4A2C74"/>
    <w:multiLevelType w:val="hybridMultilevel"/>
    <w:tmpl w:val="6D0A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11F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3C138C8"/>
    <w:multiLevelType w:val="hybridMultilevel"/>
    <w:tmpl w:val="3FEC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02B13"/>
    <w:multiLevelType w:val="hybridMultilevel"/>
    <w:tmpl w:val="5B9242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F4424"/>
    <w:multiLevelType w:val="hybridMultilevel"/>
    <w:tmpl w:val="CDBC5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FE6C09"/>
    <w:multiLevelType w:val="hybridMultilevel"/>
    <w:tmpl w:val="CC60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066B8"/>
    <w:multiLevelType w:val="multilevel"/>
    <w:tmpl w:val="3F90E9D8"/>
    <w:lvl w:ilvl="0">
      <w:start w:val="1"/>
      <w:numFmt w:val="bullet"/>
      <w:lvlText w:val=""/>
      <w:lvlJc w:val="left"/>
      <w:pPr>
        <w:ind w:left="360" w:hanging="360"/>
      </w:pPr>
      <w:rPr>
        <w:rFonts w:ascii="Wingdings" w:hAnsi="Wingdings" w:hint="default"/>
        <w:color w:val="1F497D" w:themeColor="tex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5767FEA"/>
    <w:multiLevelType w:val="hybridMultilevel"/>
    <w:tmpl w:val="2DCAEB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C266F"/>
    <w:multiLevelType w:val="hybridMultilevel"/>
    <w:tmpl w:val="400EA75C"/>
    <w:lvl w:ilvl="0" w:tplc="E6C49EE6">
      <w:start w:val="1"/>
      <w:numFmt w:val="upperLetter"/>
      <w:lvlText w:val="%1."/>
      <w:lvlJc w:val="left"/>
      <w:pPr>
        <w:ind w:left="720" w:hanging="360"/>
      </w:pPr>
      <w:rPr>
        <w:rFonts w:ascii="Gill Sans MT" w:hAnsi="Gill Sans 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13105"/>
    <w:multiLevelType w:val="hybridMultilevel"/>
    <w:tmpl w:val="ADFA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413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F5F39C6"/>
    <w:multiLevelType w:val="multilevel"/>
    <w:tmpl w:val="603E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11"/>
  </w:num>
  <w:num w:numId="4">
    <w:abstractNumId w:val="31"/>
  </w:num>
  <w:num w:numId="5">
    <w:abstractNumId w:val="19"/>
  </w:num>
  <w:num w:numId="6">
    <w:abstractNumId w:val="23"/>
  </w:num>
  <w:num w:numId="7">
    <w:abstractNumId w:val="20"/>
  </w:num>
  <w:num w:numId="8">
    <w:abstractNumId w:val="35"/>
  </w:num>
  <w:num w:numId="9">
    <w:abstractNumId w:val="3"/>
  </w:num>
  <w:num w:numId="10">
    <w:abstractNumId w:val="28"/>
  </w:num>
  <w:num w:numId="11">
    <w:abstractNumId w:val="4"/>
  </w:num>
  <w:num w:numId="12">
    <w:abstractNumId w:val="24"/>
  </w:num>
  <w:num w:numId="13">
    <w:abstractNumId w:val="5"/>
  </w:num>
  <w:num w:numId="14">
    <w:abstractNumId w:val="37"/>
  </w:num>
  <w:num w:numId="15">
    <w:abstractNumId w:val="17"/>
  </w:num>
  <w:num w:numId="16">
    <w:abstractNumId w:val="0"/>
  </w:num>
  <w:num w:numId="17">
    <w:abstractNumId w:val="30"/>
  </w:num>
  <w:num w:numId="18">
    <w:abstractNumId w:val="2"/>
  </w:num>
  <w:num w:numId="19">
    <w:abstractNumId w:val="12"/>
  </w:num>
  <w:num w:numId="20">
    <w:abstractNumId w:val="10"/>
  </w:num>
  <w:num w:numId="21">
    <w:abstractNumId w:val="1"/>
  </w:num>
  <w:num w:numId="22">
    <w:abstractNumId w:val="33"/>
  </w:num>
  <w:num w:numId="23">
    <w:abstractNumId w:val="29"/>
  </w:num>
  <w:num w:numId="24">
    <w:abstractNumId w:val="21"/>
  </w:num>
  <w:num w:numId="25">
    <w:abstractNumId w:val="13"/>
  </w:num>
  <w:num w:numId="26">
    <w:abstractNumId w:val="25"/>
  </w:num>
  <w:num w:numId="27">
    <w:abstractNumId w:val="32"/>
  </w:num>
  <w:num w:numId="28">
    <w:abstractNumId w:val="15"/>
  </w:num>
  <w:num w:numId="29">
    <w:abstractNumId w:val="36"/>
  </w:num>
  <w:num w:numId="30">
    <w:abstractNumId w:val="16"/>
  </w:num>
  <w:num w:numId="31">
    <w:abstractNumId w:val="7"/>
  </w:num>
  <w:num w:numId="32">
    <w:abstractNumId w:val="36"/>
  </w:num>
  <w:num w:numId="33">
    <w:abstractNumId w:val="6"/>
  </w:num>
  <w:num w:numId="34">
    <w:abstractNumId w:val="27"/>
  </w:num>
  <w:num w:numId="35">
    <w:abstractNumId w:val="14"/>
  </w:num>
  <w:num w:numId="36">
    <w:abstractNumId w:val="9"/>
  </w:num>
  <w:num w:numId="37">
    <w:abstractNumId w:val="6"/>
    <w:lvlOverride w:ilvl="0"/>
    <w:lvlOverride w:ilvl="1"/>
    <w:lvlOverride w:ilvl="2"/>
    <w:lvlOverride w:ilvl="3"/>
    <w:lvlOverride w:ilvl="4"/>
    <w:lvlOverride w:ilvl="5"/>
    <w:lvlOverride w:ilvl="6"/>
    <w:lvlOverride w:ilvl="7"/>
    <w:lvlOverride w:ilvl="8"/>
  </w:num>
  <w:num w:numId="38">
    <w:abstractNumId w:val="36"/>
    <w:lvlOverride w:ilvl="0"/>
    <w:lvlOverride w:ilvl="1"/>
    <w:lvlOverride w:ilvl="2"/>
    <w:lvlOverride w:ilvl="3"/>
    <w:lvlOverride w:ilvl="4"/>
    <w:lvlOverride w:ilvl="5"/>
    <w:lvlOverride w:ilvl="6"/>
    <w:lvlOverride w:ilvl="7"/>
    <w:lvlOverride w:ilvl="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4B"/>
    <w:rsid w:val="00022BD2"/>
    <w:rsid w:val="000731E7"/>
    <w:rsid w:val="000E1291"/>
    <w:rsid w:val="00110552"/>
    <w:rsid w:val="00126AA0"/>
    <w:rsid w:val="00145944"/>
    <w:rsid w:val="00167414"/>
    <w:rsid w:val="00187252"/>
    <w:rsid w:val="001F15B0"/>
    <w:rsid w:val="00217DB0"/>
    <w:rsid w:val="0022276E"/>
    <w:rsid w:val="0023609A"/>
    <w:rsid w:val="00240DBC"/>
    <w:rsid w:val="002471DE"/>
    <w:rsid w:val="00276084"/>
    <w:rsid w:val="00283673"/>
    <w:rsid w:val="002E46D8"/>
    <w:rsid w:val="003068B1"/>
    <w:rsid w:val="00324D1A"/>
    <w:rsid w:val="003515BB"/>
    <w:rsid w:val="003B3044"/>
    <w:rsid w:val="003D12CA"/>
    <w:rsid w:val="004B514B"/>
    <w:rsid w:val="004C640E"/>
    <w:rsid w:val="00502906"/>
    <w:rsid w:val="00513E44"/>
    <w:rsid w:val="005273FC"/>
    <w:rsid w:val="005750F6"/>
    <w:rsid w:val="005B2970"/>
    <w:rsid w:val="005B5D50"/>
    <w:rsid w:val="005C33ED"/>
    <w:rsid w:val="00612CCB"/>
    <w:rsid w:val="006251F3"/>
    <w:rsid w:val="00676B7B"/>
    <w:rsid w:val="00685544"/>
    <w:rsid w:val="00700A78"/>
    <w:rsid w:val="00750E52"/>
    <w:rsid w:val="0078587B"/>
    <w:rsid w:val="007D4C7D"/>
    <w:rsid w:val="007D672B"/>
    <w:rsid w:val="007F4C48"/>
    <w:rsid w:val="00866A36"/>
    <w:rsid w:val="00895870"/>
    <w:rsid w:val="008F684C"/>
    <w:rsid w:val="00900D87"/>
    <w:rsid w:val="00942DD8"/>
    <w:rsid w:val="009A74C9"/>
    <w:rsid w:val="009B2FC7"/>
    <w:rsid w:val="009C7514"/>
    <w:rsid w:val="009D01FA"/>
    <w:rsid w:val="00A07E75"/>
    <w:rsid w:val="00A17DA4"/>
    <w:rsid w:val="00A77676"/>
    <w:rsid w:val="00AF4A36"/>
    <w:rsid w:val="00B05FCF"/>
    <w:rsid w:val="00B2389A"/>
    <w:rsid w:val="00B957AB"/>
    <w:rsid w:val="00BA2C8E"/>
    <w:rsid w:val="00BA381F"/>
    <w:rsid w:val="00BB32D9"/>
    <w:rsid w:val="00BD0B1B"/>
    <w:rsid w:val="00BD6A42"/>
    <w:rsid w:val="00BF50C6"/>
    <w:rsid w:val="00C2038A"/>
    <w:rsid w:val="00C26C16"/>
    <w:rsid w:val="00C33C21"/>
    <w:rsid w:val="00C62CB6"/>
    <w:rsid w:val="00C66143"/>
    <w:rsid w:val="00CD1FB4"/>
    <w:rsid w:val="00CD2259"/>
    <w:rsid w:val="00CE382D"/>
    <w:rsid w:val="00D0276E"/>
    <w:rsid w:val="00D25325"/>
    <w:rsid w:val="00D41E23"/>
    <w:rsid w:val="00D75421"/>
    <w:rsid w:val="00D8104C"/>
    <w:rsid w:val="00D839E2"/>
    <w:rsid w:val="00DA01A3"/>
    <w:rsid w:val="00DB0392"/>
    <w:rsid w:val="00DC7502"/>
    <w:rsid w:val="00E101F3"/>
    <w:rsid w:val="00E30B89"/>
    <w:rsid w:val="00E3140F"/>
    <w:rsid w:val="00E75ABF"/>
    <w:rsid w:val="00E94634"/>
    <w:rsid w:val="00F10D88"/>
    <w:rsid w:val="00F10E28"/>
    <w:rsid w:val="00F22B2D"/>
    <w:rsid w:val="00F24FEC"/>
    <w:rsid w:val="00F4493A"/>
    <w:rsid w:val="00F9407D"/>
    <w:rsid w:val="00F96099"/>
    <w:rsid w:val="00FA52D3"/>
    <w:rsid w:val="00FD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774A7E"/>
  <w15:docId w15:val="{AEBC59EE-7D4E-4DA8-A2D1-6F672F1C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99"/>
    <w:rPr>
      <w:rFonts w:ascii="Tahoma" w:hAnsi="Tahoma" w:cs="Tahoma"/>
      <w:sz w:val="16"/>
      <w:szCs w:val="16"/>
    </w:rPr>
  </w:style>
  <w:style w:type="paragraph" w:styleId="ListParagraph">
    <w:name w:val="List Paragraph"/>
    <w:basedOn w:val="Normal"/>
    <w:uiPriority w:val="34"/>
    <w:qFormat/>
    <w:rsid w:val="00240DBC"/>
    <w:pPr>
      <w:ind w:left="720"/>
      <w:contextualSpacing/>
    </w:pPr>
  </w:style>
  <w:style w:type="paragraph" w:styleId="Header">
    <w:name w:val="header"/>
    <w:basedOn w:val="Normal"/>
    <w:link w:val="HeaderChar"/>
    <w:uiPriority w:val="99"/>
    <w:unhideWhenUsed/>
    <w:rsid w:val="00DC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02"/>
  </w:style>
  <w:style w:type="paragraph" w:styleId="Footer">
    <w:name w:val="footer"/>
    <w:basedOn w:val="Normal"/>
    <w:link w:val="FooterChar"/>
    <w:uiPriority w:val="99"/>
    <w:unhideWhenUsed/>
    <w:rsid w:val="00DC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02"/>
  </w:style>
  <w:style w:type="table" w:styleId="TableGrid">
    <w:name w:val="Table Grid"/>
    <w:basedOn w:val="TableNormal"/>
    <w:uiPriority w:val="59"/>
    <w:rsid w:val="00DC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7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7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193">
      <w:bodyDiv w:val="1"/>
      <w:marLeft w:val="0"/>
      <w:marRight w:val="0"/>
      <w:marTop w:val="0"/>
      <w:marBottom w:val="0"/>
      <w:divBdr>
        <w:top w:val="none" w:sz="0" w:space="0" w:color="auto"/>
        <w:left w:val="none" w:sz="0" w:space="0" w:color="auto"/>
        <w:bottom w:val="none" w:sz="0" w:space="0" w:color="auto"/>
        <w:right w:val="none" w:sz="0" w:space="0" w:color="auto"/>
      </w:divBdr>
      <w:divsChild>
        <w:div w:id="764425085">
          <w:marLeft w:val="0"/>
          <w:marRight w:val="0"/>
          <w:marTop w:val="0"/>
          <w:marBottom w:val="0"/>
          <w:divBdr>
            <w:top w:val="none" w:sz="0" w:space="0" w:color="auto"/>
            <w:left w:val="none" w:sz="0" w:space="0" w:color="auto"/>
            <w:bottom w:val="none" w:sz="0" w:space="0" w:color="auto"/>
            <w:right w:val="none" w:sz="0" w:space="0" w:color="auto"/>
          </w:divBdr>
        </w:div>
        <w:div w:id="1538734871">
          <w:marLeft w:val="0"/>
          <w:marRight w:val="0"/>
          <w:marTop w:val="0"/>
          <w:marBottom w:val="0"/>
          <w:divBdr>
            <w:top w:val="none" w:sz="0" w:space="0" w:color="auto"/>
            <w:left w:val="none" w:sz="0" w:space="0" w:color="auto"/>
            <w:bottom w:val="none" w:sz="0" w:space="0" w:color="auto"/>
            <w:right w:val="none" w:sz="0" w:space="0" w:color="auto"/>
          </w:divBdr>
        </w:div>
        <w:div w:id="173302469">
          <w:marLeft w:val="0"/>
          <w:marRight w:val="0"/>
          <w:marTop w:val="0"/>
          <w:marBottom w:val="0"/>
          <w:divBdr>
            <w:top w:val="none" w:sz="0" w:space="0" w:color="auto"/>
            <w:left w:val="none" w:sz="0" w:space="0" w:color="auto"/>
            <w:bottom w:val="none" w:sz="0" w:space="0" w:color="auto"/>
            <w:right w:val="none" w:sz="0" w:space="0" w:color="auto"/>
          </w:divBdr>
        </w:div>
        <w:div w:id="1051996585">
          <w:marLeft w:val="0"/>
          <w:marRight w:val="0"/>
          <w:marTop w:val="0"/>
          <w:marBottom w:val="0"/>
          <w:divBdr>
            <w:top w:val="none" w:sz="0" w:space="0" w:color="auto"/>
            <w:left w:val="none" w:sz="0" w:space="0" w:color="auto"/>
            <w:bottom w:val="none" w:sz="0" w:space="0" w:color="auto"/>
            <w:right w:val="none" w:sz="0" w:space="0" w:color="auto"/>
          </w:divBdr>
        </w:div>
        <w:div w:id="709108635">
          <w:marLeft w:val="0"/>
          <w:marRight w:val="0"/>
          <w:marTop w:val="0"/>
          <w:marBottom w:val="0"/>
          <w:divBdr>
            <w:top w:val="none" w:sz="0" w:space="0" w:color="auto"/>
            <w:left w:val="none" w:sz="0" w:space="0" w:color="auto"/>
            <w:bottom w:val="none" w:sz="0" w:space="0" w:color="auto"/>
            <w:right w:val="none" w:sz="0" w:space="0" w:color="auto"/>
          </w:divBdr>
        </w:div>
      </w:divsChild>
    </w:div>
    <w:div w:id="194513245">
      <w:bodyDiv w:val="1"/>
      <w:marLeft w:val="0"/>
      <w:marRight w:val="0"/>
      <w:marTop w:val="0"/>
      <w:marBottom w:val="0"/>
      <w:divBdr>
        <w:top w:val="none" w:sz="0" w:space="0" w:color="auto"/>
        <w:left w:val="none" w:sz="0" w:space="0" w:color="auto"/>
        <w:bottom w:val="none" w:sz="0" w:space="0" w:color="auto"/>
        <w:right w:val="none" w:sz="0" w:space="0" w:color="auto"/>
      </w:divBdr>
    </w:div>
    <w:div w:id="364916037">
      <w:bodyDiv w:val="1"/>
      <w:marLeft w:val="0"/>
      <w:marRight w:val="0"/>
      <w:marTop w:val="0"/>
      <w:marBottom w:val="0"/>
      <w:divBdr>
        <w:top w:val="none" w:sz="0" w:space="0" w:color="auto"/>
        <w:left w:val="none" w:sz="0" w:space="0" w:color="auto"/>
        <w:bottom w:val="none" w:sz="0" w:space="0" w:color="auto"/>
        <w:right w:val="none" w:sz="0" w:space="0" w:color="auto"/>
      </w:divBdr>
    </w:div>
    <w:div w:id="427771332">
      <w:bodyDiv w:val="1"/>
      <w:marLeft w:val="0"/>
      <w:marRight w:val="0"/>
      <w:marTop w:val="0"/>
      <w:marBottom w:val="0"/>
      <w:divBdr>
        <w:top w:val="none" w:sz="0" w:space="0" w:color="auto"/>
        <w:left w:val="none" w:sz="0" w:space="0" w:color="auto"/>
        <w:bottom w:val="none" w:sz="0" w:space="0" w:color="auto"/>
        <w:right w:val="none" w:sz="0" w:space="0" w:color="auto"/>
      </w:divBdr>
    </w:div>
    <w:div w:id="438186895">
      <w:bodyDiv w:val="1"/>
      <w:marLeft w:val="0"/>
      <w:marRight w:val="0"/>
      <w:marTop w:val="0"/>
      <w:marBottom w:val="0"/>
      <w:divBdr>
        <w:top w:val="none" w:sz="0" w:space="0" w:color="auto"/>
        <w:left w:val="none" w:sz="0" w:space="0" w:color="auto"/>
        <w:bottom w:val="none" w:sz="0" w:space="0" w:color="auto"/>
        <w:right w:val="none" w:sz="0" w:space="0" w:color="auto"/>
      </w:divBdr>
    </w:div>
    <w:div w:id="19333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grading.dmschools.org/teacher-resources.html" TargetMode="Externa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B3F9-884D-4E3E-9A20-B2AE1C1C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Heinen, Benjamin</cp:lastModifiedBy>
  <cp:revision>2</cp:revision>
  <cp:lastPrinted>2017-08-14T13:15:00Z</cp:lastPrinted>
  <dcterms:created xsi:type="dcterms:W3CDTF">2018-08-19T16:36:00Z</dcterms:created>
  <dcterms:modified xsi:type="dcterms:W3CDTF">2018-08-19T16:36:00Z</dcterms:modified>
</cp:coreProperties>
</file>